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8BF603" w14:textId="77777777" w:rsidR="00613488" w:rsidRPr="00305A86" w:rsidRDefault="00613488" w:rsidP="00613488">
      <w:pPr>
        <w:pStyle w:val="StyleTitle"/>
        <w:jc w:val="both"/>
        <w:rPr>
          <w:sz w:val="28"/>
          <w:szCs w:val="28"/>
        </w:rPr>
      </w:pPr>
      <w:r w:rsidRPr="00242912">
        <w:rPr>
          <w:noProof/>
          <w:sz w:val="28"/>
          <w:szCs w:val="28"/>
          <w:lang w:eastAsia="id-ID"/>
        </w:rPr>
        <w:drawing>
          <wp:anchor distT="0" distB="0" distL="114300" distR="114300" simplePos="0" relativeHeight="251557888" behindDoc="0" locked="0" layoutInCell="1" allowOverlap="1" wp14:anchorId="4D977C0F" wp14:editId="0A4743E2">
            <wp:simplePos x="0" y="0"/>
            <wp:positionH relativeFrom="margin">
              <wp:posOffset>1786255</wp:posOffset>
            </wp:positionH>
            <wp:positionV relativeFrom="margin">
              <wp:posOffset>-745490</wp:posOffset>
            </wp:positionV>
            <wp:extent cx="2160000" cy="1980000"/>
            <wp:effectExtent l="0" t="0" r="0" b="1270"/>
            <wp:wrapNone/>
            <wp:docPr id="31" name="Picture 31" descr="G:\D3 KEBIDANAN\LOGO\logoGraph300x300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3 KEBIDANAN\LOGO\logoGraph300x30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9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69B56B" w14:textId="77777777" w:rsidR="00613488" w:rsidRDefault="00613488" w:rsidP="00613488">
      <w:pPr>
        <w:pStyle w:val="StyleTitle"/>
        <w:jc w:val="both"/>
        <w:rPr>
          <w:sz w:val="28"/>
          <w:szCs w:val="28"/>
          <w:lang w:val="en"/>
        </w:rPr>
      </w:pPr>
    </w:p>
    <w:p w14:paraId="0461AC08" w14:textId="77777777" w:rsidR="00613488" w:rsidRDefault="00613488" w:rsidP="00613488">
      <w:pPr>
        <w:pStyle w:val="StyleTitle"/>
        <w:jc w:val="both"/>
        <w:rPr>
          <w:sz w:val="28"/>
          <w:szCs w:val="28"/>
          <w:lang w:val="en"/>
        </w:rPr>
      </w:pPr>
    </w:p>
    <w:p w14:paraId="3211606F" w14:textId="77777777" w:rsidR="00613488" w:rsidRDefault="00613488" w:rsidP="00613488">
      <w:pPr>
        <w:pStyle w:val="StyleTitle"/>
        <w:jc w:val="both"/>
        <w:rPr>
          <w:sz w:val="28"/>
          <w:szCs w:val="28"/>
          <w:lang w:val="en"/>
        </w:rPr>
      </w:pPr>
    </w:p>
    <w:p w14:paraId="5FAD5EA2" w14:textId="77777777" w:rsidR="00613488" w:rsidRDefault="00613488" w:rsidP="00613488">
      <w:pPr>
        <w:pStyle w:val="StyleTitle"/>
        <w:jc w:val="both"/>
        <w:rPr>
          <w:sz w:val="28"/>
          <w:szCs w:val="28"/>
          <w:lang w:val="en"/>
        </w:rPr>
      </w:pPr>
    </w:p>
    <w:p w14:paraId="191464AA" w14:textId="66F4112A" w:rsidR="00613488" w:rsidRDefault="00613488" w:rsidP="00613488">
      <w:pPr>
        <w:pStyle w:val="StyleTitle"/>
        <w:jc w:val="both"/>
        <w:rPr>
          <w:sz w:val="28"/>
          <w:szCs w:val="28"/>
          <w:lang w:val="en"/>
        </w:rPr>
      </w:pPr>
    </w:p>
    <w:p w14:paraId="3E66923E" w14:textId="3C436235" w:rsidR="00613488" w:rsidRDefault="00D218EF" w:rsidP="00613488">
      <w:pPr>
        <w:pStyle w:val="StyleTitle"/>
        <w:jc w:val="both"/>
        <w:rPr>
          <w:sz w:val="28"/>
          <w:szCs w:val="28"/>
          <w:lang w:val="en"/>
        </w:rPr>
      </w:pPr>
      <w:r>
        <w:rPr>
          <w:noProof/>
          <w:sz w:val="28"/>
          <w:szCs w:val="28"/>
          <w:lang w:eastAsia="id-ID"/>
        </w:rPr>
        <mc:AlternateContent>
          <mc:Choice Requires="wps">
            <w:drawing>
              <wp:anchor distT="0" distB="0" distL="114300" distR="114300" simplePos="0" relativeHeight="251556864" behindDoc="0" locked="0" layoutInCell="1" allowOverlap="1" wp14:anchorId="74813125" wp14:editId="23DC6C84">
                <wp:simplePos x="0" y="0"/>
                <wp:positionH relativeFrom="margin">
                  <wp:posOffset>-1304013</wp:posOffset>
                </wp:positionH>
                <wp:positionV relativeFrom="paragraph">
                  <wp:posOffset>188512</wp:posOffset>
                </wp:positionV>
                <wp:extent cx="7959256" cy="220345"/>
                <wp:effectExtent l="0" t="0" r="3810" b="8255"/>
                <wp:wrapNone/>
                <wp:docPr id="76" name="Rectang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59256" cy="2203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CCB100F" id="Rectangle 76" o:spid="_x0000_s1026" style="position:absolute;margin-left:-102.7pt;margin-top:14.85pt;width:626.7pt;height:17.35pt;z-index:251556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" fillcolor="#5b9bd5 [3204]" stroked="f" strokeweight="1pt">
                <w10:wrap anchorx="margin"/>
              </v:rect>
            </w:pict>
          </mc:Fallback>
        </mc:AlternateContent>
      </w:r>
    </w:p>
    <w:p w14:paraId="00052F1E" w14:textId="77777777" w:rsidR="00613488" w:rsidRDefault="00613488" w:rsidP="00613488">
      <w:pPr>
        <w:pStyle w:val="StyleTitle"/>
        <w:jc w:val="both"/>
        <w:rPr>
          <w:sz w:val="28"/>
          <w:szCs w:val="28"/>
          <w:lang w:val="en"/>
        </w:rPr>
      </w:pPr>
    </w:p>
    <w:p w14:paraId="61ED3629" w14:textId="77777777" w:rsidR="00613488" w:rsidRDefault="00613488" w:rsidP="00613488">
      <w:pPr>
        <w:pStyle w:val="StyleTitle"/>
        <w:jc w:val="both"/>
        <w:rPr>
          <w:sz w:val="28"/>
          <w:szCs w:val="28"/>
          <w:lang w:val="en"/>
        </w:rPr>
      </w:pPr>
    </w:p>
    <w:p w14:paraId="676B193E" w14:textId="560F68BE" w:rsidR="009511D3" w:rsidRPr="006F3FA7" w:rsidRDefault="009511D3" w:rsidP="00613488">
      <w:pPr>
        <w:pStyle w:val="StyleTitle"/>
        <w:spacing w:line="276" w:lineRule="auto"/>
        <w:rPr>
          <w:i/>
        </w:rPr>
      </w:pPr>
      <w:r>
        <w:rPr>
          <w:sz w:val="28"/>
          <w:szCs w:val="28"/>
        </w:rPr>
        <w:t>TEMULAWAK M</w:t>
      </w:r>
      <w:r w:rsidR="009B79CB">
        <w:rPr>
          <w:sz w:val="28"/>
          <w:szCs w:val="28"/>
        </w:rPr>
        <w:t>ENINGKAT</w:t>
      </w:r>
      <w:r>
        <w:rPr>
          <w:sz w:val="28"/>
          <w:szCs w:val="28"/>
        </w:rPr>
        <w:t>K</w:t>
      </w:r>
      <w:r w:rsidR="009B79CB">
        <w:rPr>
          <w:sz w:val="28"/>
          <w:szCs w:val="28"/>
        </w:rPr>
        <w:t xml:space="preserve">AN </w:t>
      </w:r>
      <w:r w:rsidR="00D23DB0" w:rsidRPr="00BD4F57">
        <w:rPr>
          <w:sz w:val="28"/>
          <w:szCs w:val="28"/>
          <w:lang w:val="en"/>
        </w:rPr>
        <w:t xml:space="preserve">BERAT BADAN </w:t>
      </w:r>
      <w:r w:rsidR="00292994">
        <w:rPr>
          <w:sz w:val="28"/>
          <w:szCs w:val="28"/>
        </w:rPr>
        <w:t>BALITA BERAT BADAN KURANG</w:t>
      </w:r>
    </w:p>
    <w:p w14:paraId="2CCC1F94" w14:textId="77777777" w:rsidR="009511D3" w:rsidRDefault="009511D3" w:rsidP="00613488">
      <w:pPr>
        <w:pStyle w:val="StyleTitle"/>
        <w:spacing w:line="276" w:lineRule="auto"/>
      </w:pPr>
    </w:p>
    <w:p w14:paraId="6443BFCD" w14:textId="24A5276F" w:rsidR="00613488" w:rsidRPr="009511D3" w:rsidRDefault="009511D3" w:rsidP="00613488">
      <w:pPr>
        <w:pStyle w:val="StyleTitle"/>
        <w:spacing w:line="276" w:lineRule="auto"/>
        <w:rPr>
          <w:i/>
          <w:sz w:val="28"/>
          <w:szCs w:val="28"/>
          <w:lang w:val="en"/>
        </w:rPr>
      </w:pPr>
      <w:r w:rsidRPr="009511D3">
        <w:rPr>
          <w:i/>
          <w:sz w:val="28"/>
          <w:szCs w:val="28"/>
        </w:rPr>
        <w:t xml:space="preserve">CURCUMA INCREASES WEIGHT GAIN IN UNDERWEIGHT TODDLERS </w:t>
      </w:r>
    </w:p>
    <w:p w14:paraId="1621FB4F" w14:textId="77777777" w:rsidR="00613488" w:rsidRPr="00D23DB0" w:rsidRDefault="00613488" w:rsidP="00D23DB0">
      <w:pPr>
        <w:pStyle w:val="StyleTitle"/>
        <w:rPr>
          <w:sz w:val="20"/>
          <w:szCs w:val="28"/>
          <w:lang w:val="en"/>
        </w:rPr>
      </w:pPr>
    </w:p>
    <w:p w14:paraId="554B4FF0" w14:textId="77777777" w:rsidR="00613488" w:rsidRPr="00BD4F57" w:rsidRDefault="00613488" w:rsidP="00613488">
      <w:pPr>
        <w:pStyle w:val="StyleTitle"/>
        <w:spacing w:line="276" w:lineRule="auto"/>
        <w:rPr>
          <w:sz w:val="28"/>
          <w:szCs w:val="28"/>
          <w:lang w:val="en"/>
        </w:rPr>
      </w:pPr>
    </w:p>
    <w:p w14:paraId="45469662" w14:textId="06AB2DAE" w:rsidR="00613488" w:rsidRPr="00BD4F57" w:rsidRDefault="00613488" w:rsidP="00613488">
      <w:pPr>
        <w:pStyle w:val="StyleTitle"/>
        <w:spacing w:line="276" w:lineRule="auto"/>
        <w:rPr>
          <w:b w:val="0"/>
          <w:sz w:val="28"/>
          <w:szCs w:val="28"/>
        </w:rPr>
      </w:pPr>
      <w:r w:rsidRPr="00BD4F57">
        <w:rPr>
          <w:b w:val="0"/>
          <w:sz w:val="28"/>
          <w:szCs w:val="28"/>
        </w:rPr>
        <w:t xml:space="preserve">Lidya </w:t>
      </w:r>
      <w:r w:rsidR="00AF2D73">
        <w:rPr>
          <w:b w:val="0"/>
          <w:sz w:val="28"/>
          <w:szCs w:val="28"/>
        </w:rPr>
        <w:t>Agustin Tjondro</w:t>
      </w:r>
    </w:p>
    <w:p w14:paraId="40041288" w14:textId="77777777" w:rsidR="00613488" w:rsidRDefault="00613488" w:rsidP="00613488">
      <w:pPr>
        <w:pStyle w:val="StyleTitle"/>
        <w:spacing w:line="276" w:lineRule="auto"/>
        <w:rPr>
          <w:b w:val="0"/>
          <w:sz w:val="28"/>
          <w:szCs w:val="28"/>
        </w:rPr>
      </w:pPr>
      <w:r w:rsidRPr="00BD4F57">
        <w:rPr>
          <w:b w:val="0"/>
          <w:sz w:val="28"/>
          <w:szCs w:val="28"/>
        </w:rPr>
        <w:t>NIM</w:t>
      </w:r>
      <w:r>
        <w:rPr>
          <w:b w:val="0"/>
          <w:sz w:val="28"/>
          <w:szCs w:val="28"/>
        </w:rPr>
        <w:t>.</w:t>
      </w:r>
      <w:r w:rsidRPr="00BD4F57">
        <w:rPr>
          <w:b w:val="0"/>
          <w:sz w:val="28"/>
          <w:szCs w:val="28"/>
        </w:rPr>
        <w:t xml:space="preserve"> 211520100022</w:t>
      </w:r>
    </w:p>
    <w:p w14:paraId="7747B894" w14:textId="77777777" w:rsidR="00613488" w:rsidRDefault="00613488" w:rsidP="00613488">
      <w:pPr>
        <w:pStyle w:val="StyleTitle"/>
        <w:spacing w:line="276" w:lineRule="auto"/>
        <w:rPr>
          <w:b w:val="0"/>
          <w:sz w:val="28"/>
          <w:szCs w:val="28"/>
        </w:rPr>
      </w:pPr>
    </w:p>
    <w:p w14:paraId="1581096B" w14:textId="77777777" w:rsidR="00613488" w:rsidRPr="00BD4F57" w:rsidRDefault="00613488" w:rsidP="00613488">
      <w:pPr>
        <w:pStyle w:val="StyleTitle"/>
        <w:spacing w:line="276" w:lineRule="auto"/>
        <w:rPr>
          <w:b w:val="0"/>
          <w:sz w:val="28"/>
          <w:szCs w:val="28"/>
        </w:rPr>
      </w:pPr>
    </w:p>
    <w:p w14:paraId="125306E5" w14:textId="77777777" w:rsidR="00613488" w:rsidRPr="00BD4F57" w:rsidRDefault="00613488" w:rsidP="00613488">
      <w:pPr>
        <w:pStyle w:val="StyleTitle"/>
        <w:spacing w:line="276" w:lineRule="auto"/>
        <w:rPr>
          <w:b w:val="0"/>
          <w:sz w:val="28"/>
          <w:szCs w:val="28"/>
        </w:rPr>
      </w:pPr>
    </w:p>
    <w:p w14:paraId="163C3B70" w14:textId="77777777" w:rsidR="00613488" w:rsidRPr="00BD4F57" w:rsidRDefault="00613488" w:rsidP="00613488">
      <w:pPr>
        <w:pStyle w:val="StyleTitle"/>
        <w:spacing w:line="276" w:lineRule="auto"/>
        <w:rPr>
          <w:b w:val="0"/>
          <w:sz w:val="28"/>
          <w:szCs w:val="28"/>
        </w:rPr>
      </w:pPr>
      <w:r w:rsidRPr="00BD4F57">
        <w:rPr>
          <w:b w:val="0"/>
          <w:sz w:val="28"/>
          <w:szCs w:val="28"/>
        </w:rPr>
        <w:t>Dosen Pembimbing</w:t>
      </w:r>
    </w:p>
    <w:p w14:paraId="1FC0ECAA" w14:textId="77777777" w:rsidR="00613488" w:rsidRDefault="00613488" w:rsidP="00613488">
      <w:pPr>
        <w:pStyle w:val="StyleTitle"/>
        <w:spacing w:line="276" w:lineRule="auto"/>
        <w:rPr>
          <w:b w:val="0"/>
          <w:sz w:val="28"/>
          <w:szCs w:val="28"/>
        </w:rPr>
      </w:pPr>
      <w:r w:rsidRPr="00BD4F57">
        <w:rPr>
          <w:b w:val="0"/>
          <w:sz w:val="28"/>
          <w:szCs w:val="28"/>
        </w:rPr>
        <w:t>Hesty Widowati, S.Keb.,Bd.,M.Keb</w:t>
      </w:r>
    </w:p>
    <w:p w14:paraId="15C178AB" w14:textId="77777777" w:rsidR="00613488" w:rsidRPr="00BD4F57" w:rsidRDefault="00613488" w:rsidP="00613488">
      <w:pPr>
        <w:pStyle w:val="StyleTitle"/>
        <w:spacing w:line="276" w:lineRule="auto"/>
        <w:rPr>
          <w:b w:val="0"/>
          <w:sz w:val="28"/>
          <w:szCs w:val="28"/>
        </w:rPr>
      </w:pPr>
    </w:p>
    <w:p w14:paraId="3A3EE77A" w14:textId="77777777" w:rsidR="00613488" w:rsidRPr="00BD4F57" w:rsidRDefault="00613488" w:rsidP="00613488">
      <w:pPr>
        <w:pStyle w:val="StyleTitle"/>
        <w:spacing w:line="276" w:lineRule="auto"/>
        <w:rPr>
          <w:b w:val="0"/>
          <w:sz w:val="28"/>
          <w:szCs w:val="28"/>
        </w:rPr>
      </w:pPr>
    </w:p>
    <w:p w14:paraId="1A43055F" w14:textId="53E65194" w:rsidR="00613488" w:rsidRPr="00BD4F57" w:rsidRDefault="00613488" w:rsidP="00613488">
      <w:pPr>
        <w:pStyle w:val="StyleTitle"/>
        <w:spacing w:line="276" w:lineRule="auto"/>
        <w:rPr>
          <w:b w:val="0"/>
          <w:sz w:val="28"/>
          <w:szCs w:val="28"/>
        </w:rPr>
      </w:pPr>
      <w:r w:rsidRPr="00BD4F57">
        <w:rPr>
          <w:b w:val="0"/>
          <w:sz w:val="28"/>
          <w:szCs w:val="28"/>
        </w:rPr>
        <w:t>Dosen Penguji</w:t>
      </w:r>
      <w:r w:rsidR="00AF2D73">
        <w:rPr>
          <w:b w:val="0"/>
          <w:sz w:val="28"/>
          <w:szCs w:val="28"/>
        </w:rPr>
        <w:t xml:space="preserve"> I</w:t>
      </w:r>
    </w:p>
    <w:p w14:paraId="1831BD05" w14:textId="3D57C850" w:rsidR="00613488" w:rsidRPr="00D21D86" w:rsidRDefault="00D21D86" w:rsidP="00613488">
      <w:pPr>
        <w:pStyle w:val="StyleTitle"/>
        <w:spacing w:line="276" w:lineRule="auto"/>
        <w:rPr>
          <w:b w:val="0"/>
          <w:sz w:val="28"/>
          <w:szCs w:val="28"/>
        </w:rPr>
      </w:pPr>
      <w:r w:rsidRPr="00D21D86">
        <w:rPr>
          <w:b w:val="0"/>
          <w:sz w:val="28"/>
          <w:szCs w:val="28"/>
        </w:rPr>
        <w:t>Paramitha Amelia</w:t>
      </w:r>
      <w:r w:rsidR="00AF2D73">
        <w:rPr>
          <w:b w:val="0"/>
          <w:sz w:val="28"/>
          <w:szCs w:val="28"/>
        </w:rPr>
        <w:t xml:space="preserve"> Kusumawardani</w:t>
      </w:r>
      <w:r w:rsidRPr="00D21D86">
        <w:rPr>
          <w:b w:val="0"/>
          <w:sz w:val="28"/>
          <w:szCs w:val="28"/>
        </w:rPr>
        <w:t>, S.ST., M.Keb</w:t>
      </w:r>
    </w:p>
    <w:p w14:paraId="472D2270" w14:textId="77777777" w:rsidR="00613488" w:rsidRDefault="00613488" w:rsidP="00613488">
      <w:pPr>
        <w:pStyle w:val="StyleTitle"/>
        <w:spacing w:line="276" w:lineRule="auto"/>
        <w:rPr>
          <w:szCs w:val="28"/>
        </w:rPr>
      </w:pPr>
    </w:p>
    <w:p w14:paraId="298EF051" w14:textId="77777777" w:rsidR="00613488" w:rsidRDefault="00613488" w:rsidP="00613488">
      <w:pPr>
        <w:pStyle w:val="StyleTitle"/>
        <w:spacing w:line="276" w:lineRule="auto"/>
        <w:rPr>
          <w:szCs w:val="28"/>
        </w:rPr>
      </w:pPr>
    </w:p>
    <w:p w14:paraId="3C0C12E1" w14:textId="7649C37C" w:rsidR="00AF2D73" w:rsidRPr="00BD4F57" w:rsidRDefault="00AF2D73" w:rsidP="00AF2D73">
      <w:pPr>
        <w:pStyle w:val="StyleTitle"/>
        <w:spacing w:line="276" w:lineRule="auto"/>
        <w:rPr>
          <w:b w:val="0"/>
          <w:sz w:val="28"/>
          <w:szCs w:val="28"/>
        </w:rPr>
      </w:pPr>
      <w:r w:rsidRPr="00BD4F57">
        <w:rPr>
          <w:b w:val="0"/>
          <w:sz w:val="28"/>
          <w:szCs w:val="28"/>
        </w:rPr>
        <w:t>Dosen Penguji</w:t>
      </w:r>
      <w:r>
        <w:rPr>
          <w:b w:val="0"/>
          <w:sz w:val="28"/>
          <w:szCs w:val="28"/>
        </w:rPr>
        <w:t xml:space="preserve"> II</w:t>
      </w:r>
    </w:p>
    <w:p w14:paraId="46EE38F6" w14:textId="056E3C06" w:rsidR="00AF2D73" w:rsidRDefault="00AF2D73" w:rsidP="00613488">
      <w:pPr>
        <w:pStyle w:val="StyleTitle"/>
        <w:spacing w:line="276" w:lineRule="auto"/>
        <w:rPr>
          <w:szCs w:val="28"/>
        </w:rPr>
      </w:pPr>
      <w:r>
        <w:rPr>
          <w:b w:val="0"/>
          <w:sz w:val="28"/>
          <w:szCs w:val="28"/>
        </w:rPr>
        <w:t>Nurul Azizah, S.Keb., Bd., M.Sc</w:t>
      </w:r>
    </w:p>
    <w:p w14:paraId="6BA60DCB" w14:textId="77777777" w:rsidR="00613488" w:rsidRDefault="00613488" w:rsidP="00613488">
      <w:pPr>
        <w:pStyle w:val="StyleTitle"/>
        <w:spacing w:line="276" w:lineRule="auto"/>
        <w:rPr>
          <w:szCs w:val="28"/>
        </w:rPr>
      </w:pPr>
    </w:p>
    <w:p w14:paraId="38EF9156" w14:textId="77777777" w:rsidR="00613488" w:rsidRDefault="00613488" w:rsidP="00613488">
      <w:pPr>
        <w:pStyle w:val="StyleTitle"/>
        <w:spacing w:line="276" w:lineRule="auto"/>
        <w:rPr>
          <w:szCs w:val="28"/>
        </w:rPr>
      </w:pPr>
    </w:p>
    <w:p w14:paraId="075F21C2" w14:textId="77777777" w:rsidR="00613488" w:rsidRDefault="00613488" w:rsidP="00613488">
      <w:pPr>
        <w:pStyle w:val="StyleTitle"/>
        <w:spacing w:line="276" w:lineRule="auto"/>
        <w:rPr>
          <w:szCs w:val="28"/>
        </w:rPr>
      </w:pPr>
    </w:p>
    <w:p w14:paraId="6F17263C" w14:textId="77777777" w:rsidR="00AF2D73" w:rsidRDefault="00AF2D73" w:rsidP="00613488">
      <w:pPr>
        <w:pStyle w:val="StyleTitle"/>
        <w:spacing w:line="276" w:lineRule="auto"/>
        <w:rPr>
          <w:szCs w:val="28"/>
        </w:rPr>
      </w:pPr>
    </w:p>
    <w:p w14:paraId="7101686D" w14:textId="77777777" w:rsidR="00AF2D73" w:rsidRDefault="00AF2D73" w:rsidP="00613488">
      <w:pPr>
        <w:pStyle w:val="StyleTitle"/>
        <w:spacing w:line="276" w:lineRule="auto"/>
        <w:rPr>
          <w:szCs w:val="28"/>
        </w:rPr>
      </w:pPr>
    </w:p>
    <w:p w14:paraId="679EB217" w14:textId="77777777" w:rsidR="00613488" w:rsidRPr="00BD4F57" w:rsidRDefault="00613488" w:rsidP="00613488">
      <w:pPr>
        <w:pStyle w:val="StyleTitle"/>
        <w:spacing w:line="276" w:lineRule="auto"/>
        <w:rPr>
          <w:sz w:val="28"/>
          <w:szCs w:val="28"/>
        </w:rPr>
      </w:pPr>
      <w:r w:rsidRPr="00BD4F57">
        <w:rPr>
          <w:sz w:val="28"/>
          <w:szCs w:val="28"/>
        </w:rPr>
        <w:t>PROGRAM STUDI PENDIDIKAN PROFESI BIDAN</w:t>
      </w:r>
    </w:p>
    <w:p w14:paraId="4E231969" w14:textId="77777777" w:rsidR="00613488" w:rsidRPr="00BD4F57" w:rsidRDefault="00613488" w:rsidP="00613488">
      <w:pPr>
        <w:pStyle w:val="StyleTitle"/>
        <w:spacing w:line="276" w:lineRule="auto"/>
        <w:rPr>
          <w:sz w:val="28"/>
          <w:szCs w:val="28"/>
        </w:rPr>
      </w:pPr>
      <w:r w:rsidRPr="00BD4F57">
        <w:rPr>
          <w:sz w:val="28"/>
          <w:szCs w:val="28"/>
        </w:rPr>
        <w:t>FAKULTAS ILMU KESEHATAN</w:t>
      </w:r>
    </w:p>
    <w:p w14:paraId="3392B10E" w14:textId="77777777" w:rsidR="00613488" w:rsidRPr="00BD4F57" w:rsidRDefault="00613488" w:rsidP="00613488">
      <w:pPr>
        <w:pStyle w:val="StyleTitle"/>
        <w:spacing w:line="276" w:lineRule="auto"/>
        <w:rPr>
          <w:sz w:val="28"/>
          <w:szCs w:val="28"/>
        </w:rPr>
      </w:pPr>
      <w:r w:rsidRPr="00BD4F57">
        <w:rPr>
          <w:sz w:val="28"/>
          <w:szCs w:val="28"/>
        </w:rPr>
        <w:t>UNIVERSITAS MUHAMMADIYAH SIDOARJO</w:t>
      </w:r>
    </w:p>
    <w:p w14:paraId="1D9F2CBF" w14:textId="0CA4ACC3" w:rsidR="00613488" w:rsidRPr="006E57AC" w:rsidRDefault="005028AE" w:rsidP="00613488">
      <w:pPr>
        <w:pStyle w:val="StyleTitle"/>
        <w:spacing w:line="276" w:lineRule="auto"/>
        <w:rPr>
          <w:b w:val="0"/>
          <w:szCs w:val="28"/>
        </w:rPr>
        <w:sectPr w:rsidR="00613488" w:rsidRPr="006E57AC" w:rsidSect="008B3E0A">
          <w:headerReference w:type="even" r:id="rId9"/>
          <w:footerReference w:type="even" r:id="rId10"/>
          <w:footerReference w:type="default" r:id="rId11"/>
          <w:headerReference w:type="first" r:id="rId12"/>
          <w:pgSz w:w="11906" w:h="16838"/>
          <w:pgMar w:top="1440" w:right="1440" w:bottom="1440" w:left="1440" w:header="850" w:footer="720" w:gutter="0"/>
          <w:cols w:space="720"/>
          <w:titlePg/>
          <w:docGrid w:linePitch="360"/>
        </w:sectPr>
      </w:pPr>
      <w:r>
        <w:rPr>
          <w:sz w:val="28"/>
          <w:szCs w:val="28"/>
        </w:rPr>
        <w:t>MARET 2023</w:t>
      </w:r>
    </w:p>
    <w:p w14:paraId="48C4A4E1" w14:textId="6A2542F1" w:rsidR="003C7648" w:rsidRPr="00C6402D" w:rsidRDefault="00C6402D" w:rsidP="007F6D05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szCs w:val="26"/>
          <w:lang w:eastAsia="en-US"/>
        </w:rPr>
      </w:pPr>
      <w:bookmarkStart w:id="0" w:name="_GoBack"/>
      <w:bookmarkEnd w:id="0"/>
      <w:r w:rsidRPr="00C6402D">
        <w:rPr>
          <w:rFonts w:eastAsiaTheme="minorHAnsi"/>
          <w:b/>
          <w:bCs/>
          <w:color w:val="000000"/>
          <w:szCs w:val="26"/>
          <w:lang w:eastAsia="en-US"/>
        </w:rPr>
        <w:lastRenderedPageBreak/>
        <w:t>PERHITUNGAN STATISTIK DEMOGRAFI IBU KANDUNG RESPONDEN TENTANG USIA, PENDIDIKAN, JUMLAH ANAK, PEKERJAAN DAN EKONOMI KELUARGA</w:t>
      </w:r>
    </w:p>
    <w:p w14:paraId="45077EFA" w14:textId="77777777" w:rsidR="003C7648" w:rsidRPr="003C7648" w:rsidRDefault="003C7648" w:rsidP="003C7648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/>
          <w:sz w:val="26"/>
          <w:szCs w:val="26"/>
          <w:lang w:eastAsia="en-US"/>
        </w:rPr>
      </w:pPr>
    </w:p>
    <w:p w14:paraId="13200D01" w14:textId="7AC1585D" w:rsidR="003C7648" w:rsidRPr="003C7648" w:rsidRDefault="003C7648" w:rsidP="003C7648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/>
          <w:sz w:val="26"/>
          <w:szCs w:val="26"/>
          <w:lang w:eastAsia="en-US"/>
        </w:rPr>
      </w:pPr>
      <w:r w:rsidRPr="003C7648">
        <w:rPr>
          <w:rFonts w:ascii="Arial" w:eastAsiaTheme="minorHAnsi" w:hAnsi="Arial" w:cs="Arial"/>
          <w:b/>
          <w:bCs/>
          <w:color w:val="000000"/>
          <w:sz w:val="26"/>
          <w:szCs w:val="26"/>
          <w:lang w:eastAsia="en-US"/>
        </w:rPr>
        <w:t>Frequencies</w:t>
      </w:r>
    </w:p>
    <w:p w14:paraId="4F9FA81E" w14:textId="77777777" w:rsidR="003C7648" w:rsidRPr="003C7648" w:rsidRDefault="003C7648" w:rsidP="003C7648">
      <w:pPr>
        <w:suppressAutoHyphens w:val="0"/>
        <w:autoSpaceDE w:val="0"/>
        <w:autoSpaceDN w:val="0"/>
        <w:adjustRightInd w:val="0"/>
        <w:spacing w:line="400" w:lineRule="atLeast"/>
        <w:rPr>
          <w:rFonts w:eastAsiaTheme="minorHAnsi"/>
          <w:lang w:eastAsia="en-US"/>
        </w:rPr>
      </w:pPr>
    </w:p>
    <w:tbl>
      <w:tblPr>
        <w:tblW w:w="83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"/>
        <w:gridCol w:w="924"/>
        <w:gridCol w:w="1000"/>
        <w:gridCol w:w="1456"/>
        <w:gridCol w:w="1349"/>
        <w:gridCol w:w="1425"/>
        <w:gridCol w:w="1456"/>
      </w:tblGrid>
      <w:tr w:rsidR="003C7648" w:rsidRPr="003C7648" w14:paraId="410E0BA2" w14:textId="77777777">
        <w:trPr>
          <w:cantSplit/>
        </w:trPr>
        <w:tc>
          <w:tcPr>
            <w:tcW w:w="83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016F0D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Statistics</w:t>
            </w:r>
          </w:p>
        </w:tc>
      </w:tr>
      <w:tr w:rsidR="003C7648" w:rsidRPr="003C7648" w14:paraId="53D2F090" w14:textId="77777777">
        <w:trPr>
          <w:cantSplit/>
        </w:trPr>
        <w:tc>
          <w:tcPr>
            <w:tcW w:w="1651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2E10B62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1E7E9E06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Usia Ibu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7A810379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Pendidikan Ibu</w:t>
            </w:r>
          </w:p>
        </w:tc>
        <w:tc>
          <w:tcPr>
            <w:tcW w:w="134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426F3B1C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Jumlah Anak</w:t>
            </w:r>
          </w:p>
        </w:tc>
        <w:tc>
          <w:tcPr>
            <w:tcW w:w="142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403B6847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Pekerjaan Ibu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21C5418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Ekonomi Keluarga</w:t>
            </w:r>
          </w:p>
        </w:tc>
      </w:tr>
      <w:tr w:rsidR="003C7648" w:rsidRPr="003C7648" w14:paraId="116FAC89" w14:textId="77777777">
        <w:trPr>
          <w:cantSplit/>
        </w:trPr>
        <w:tc>
          <w:tcPr>
            <w:tcW w:w="727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5E63A7F7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N</w:t>
            </w:r>
          </w:p>
        </w:tc>
        <w:tc>
          <w:tcPr>
            <w:tcW w:w="92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02F9EE6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Valid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2DEFB42C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5FDFD4EC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34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28F852E1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424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59903FDA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DEE7E4B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20</w:t>
            </w:r>
          </w:p>
        </w:tc>
      </w:tr>
      <w:tr w:rsidR="003C7648" w:rsidRPr="003C7648" w14:paraId="26BC0279" w14:textId="77777777"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043ABA79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C1057FF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Missing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A0CB9A2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553A808C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349" w:type="dxa"/>
            <w:tcBorders>
              <w:top w:val="nil"/>
              <w:bottom w:val="nil"/>
            </w:tcBorders>
            <w:shd w:val="clear" w:color="auto" w:fill="FFFFFF"/>
          </w:tcPr>
          <w:p w14:paraId="40626F13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424" w:type="dxa"/>
            <w:tcBorders>
              <w:top w:val="nil"/>
              <w:bottom w:val="nil"/>
            </w:tcBorders>
            <w:shd w:val="clear" w:color="auto" w:fill="FFFFFF"/>
          </w:tcPr>
          <w:p w14:paraId="1B4BFB2E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CEFCDEE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3C7648" w:rsidRPr="003C7648" w14:paraId="4140536B" w14:textId="77777777">
        <w:trPr>
          <w:cantSplit/>
        </w:trPr>
        <w:tc>
          <w:tcPr>
            <w:tcW w:w="1651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15B79BB9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Mean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FDDD1C9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2,10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3BC5F418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1,90</w:t>
            </w:r>
          </w:p>
        </w:tc>
        <w:tc>
          <w:tcPr>
            <w:tcW w:w="1349" w:type="dxa"/>
            <w:tcBorders>
              <w:top w:val="nil"/>
              <w:bottom w:val="nil"/>
            </w:tcBorders>
            <w:shd w:val="clear" w:color="auto" w:fill="FFFFFF"/>
          </w:tcPr>
          <w:p w14:paraId="34322206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2,00</w:t>
            </w:r>
          </w:p>
        </w:tc>
        <w:tc>
          <w:tcPr>
            <w:tcW w:w="1424" w:type="dxa"/>
            <w:tcBorders>
              <w:top w:val="nil"/>
              <w:bottom w:val="nil"/>
            </w:tcBorders>
            <w:shd w:val="clear" w:color="auto" w:fill="FFFFFF"/>
          </w:tcPr>
          <w:p w14:paraId="025009D7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1,65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3961F6C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2,50</w:t>
            </w:r>
          </w:p>
        </w:tc>
      </w:tr>
      <w:tr w:rsidR="003C7648" w:rsidRPr="003C7648" w14:paraId="7612E9D8" w14:textId="77777777">
        <w:trPr>
          <w:cantSplit/>
        </w:trPr>
        <w:tc>
          <w:tcPr>
            <w:tcW w:w="1651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BCD10E7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Std. Deviation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650E505F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,447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712E4046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,308</w:t>
            </w:r>
          </w:p>
        </w:tc>
        <w:tc>
          <w:tcPr>
            <w:tcW w:w="134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1664AFA0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,725</w:t>
            </w:r>
          </w:p>
        </w:tc>
        <w:tc>
          <w:tcPr>
            <w:tcW w:w="1424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2FB239B5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1,040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35CB183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,688</w:t>
            </w:r>
          </w:p>
        </w:tc>
      </w:tr>
    </w:tbl>
    <w:p w14:paraId="4EA1FBF4" w14:textId="77777777" w:rsidR="003C7648" w:rsidRPr="003C7648" w:rsidRDefault="003C7648" w:rsidP="003C7648">
      <w:pPr>
        <w:suppressAutoHyphens w:val="0"/>
        <w:autoSpaceDE w:val="0"/>
        <w:autoSpaceDN w:val="0"/>
        <w:adjustRightInd w:val="0"/>
        <w:spacing w:line="400" w:lineRule="atLeast"/>
        <w:rPr>
          <w:rFonts w:eastAsiaTheme="minorHAnsi"/>
          <w:lang w:eastAsia="en-US"/>
        </w:rPr>
      </w:pPr>
    </w:p>
    <w:p w14:paraId="13754E91" w14:textId="77777777" w:rsidR="003C7648" w:rsidRPr="003C7648" w:rsidRDefault="003C7648" w:rsidP="003C7648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/>
          <w:sz w:val="26"/>
          <w:szCs w:val="26"/>
          <w:lang w:eastAsia="en-US"/>
        </w:rPr>
      </w:pPr>
    </w:p>
    <w:p w14:paraId="1653D8AF" w14:textId="77777777" w:rsidR="003C7648" w:rsidRPr="003C7648" w:rsidRDefault="003C7648" w:rsidP="003C7648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/>
          <w:sz w:val="26"/>
          <w:szCs w:val="26"/>
          <w:lang w:eastAsia="en-US"/>
        </w:rPr>
      </w:pPr>
      <w:r w:rsidRPr="003C7648">
        <w:rPr>
          <w:rFonts w:ascii="Arial" w:eastAsiaTheme="minorHAnsi" w:hAnsi="Arial" w:cs="Arial"/>
          <w:b/>
          <w:bCs/>
          <w:color w:val="000000"/>
          <w:sz w:val="26"/>
          <w:szCs w:val="26"/>
          <w:lang w:eastAsia="en-US"/>
        </w:rPr>
        <w:t>Frequency Table</w:t>
      </w:r>
    </w:p>
    <w:p w14:paraId="58E0B089" w14:textId="77777777" w:rsidR="003C7648" w:rsidRPr="003C7648" w:rsidRDefault="003C7648" w:rsidP="003C7648">
      <w:pPr>
        <w:suppressAutoHyphens w:val="0"/>
        <w:autoSpaceDE w:val="0"/>
        <w:autoSpaceDN w:val="0"/>
        <w:adjustRightInd w:val="0"/>
        <w:spacing w:line="400" w:lineRule="atLeast"/>
        <w:rPr>
          <w:rFonts w:eastAsiaTheme="minorHAnsi"/>
          <w:lang w:eastAsia="en-US"/>
        </w:rPr>
      </w:pPr>
    </w:p>
    <w:tbl>
      <w:tblPr>
        <w:tblW w:w="69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"/>
        <w:gridCol w:w="1274"/>
        <w:gridCol w:w="1136"/>
        <w:gridCol w:w="1000"/>
        <w:gridCol w:w="1365"/>
        <w:gridCol w:w="1456"/>
      </w:tblGrid>
      <w:tr w:rsidR="003C7648" w:rsidRPr="003C7648" w14:paraId="6729A6A4" w14:textId="77777777">
        <w:trPr>
          <w:cantSplit/>
        </w:trPr>
        <w:tc>
          <w:tcPr>
            <w:tcW w:w="69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E15FEC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Usia Ibu</w:t>
            </w:r>
          </w:p>
        </w:tc>
      </w:tr>
      <w:tr w:rsidR="003C7648" w:rsidRPr="003C7648" w14:paraId="554D0784" w14:textId="77777777">
        <w:trPr>
          <w:cantSplit/>
        </w:trPr>
        <w:tc>
          <w:tcPr>
            <w:tcW w:w="2000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3EACD7A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13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21D98A61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Frequency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319E6289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Percent</w:t>
            </w:r>
          </w:p>
        </w:tc>
        <w:tc>
          <w:tcPr>
            <w:tcW w:w="136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2436FD8F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CAA1DFB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Cumulative Percent</w:t>
            </w:r>
          </w:p>
        </w:tc>
      </w:tr>
      <w:tr w:rsidR="003C7648" w:rsidRPr="003C7648" w14:paraId="627A343B" w14:textId="77777777">
        <w:trPr>
          <w:cantSplit/>
        </w:trPr>
        <w:tc>
          <w:tcPr>
            <w:tcW w:w="72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7262AFF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Valid</w:t>
            </w:r>
          </w:p>
        </w:tc>
        <w:tc>
          <w:tcPr>
            <w:tcW w:w="127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E4C3C85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&lt; 25 tahun</w:t>
            </w:r>
          </w:p>
        </w:tc>
        <w:tc>
          <w:tcPr>
            <w:tcW w:w="113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2DBAA9E3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6D142EB2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364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3A505C93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7FC3B42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5,0</w:t>
            </w:r>
          </w:p>
        </w:tc>
      </w:tr>
      <w:tr w:rsidR="003C7648" w:rsidRPr="003C7648" w14:paraId="0A5A38F1" w14:textId="77777777"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532B2CC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501FD27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25-35 tahun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85967C2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</w:tcPr>
          <w:p w14:paraId="58EE45DB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</w:tcPr>
          <w:p w14:paraId="47FACE3B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BC687F2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85,0</w:t>
            </w:r>
          </w:p>
        </w:tc>
      </w:tr>
      <w:tr w:rsidR="003C7648" w:rsidRPr="003C7648" w14:paraId="1FB7BBEF" w14:textId="77777777"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24729ED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F2041AA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&gt; 35 tahun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383E50F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</w:tcPr>
          <w:p w14:paraId="05F7432D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</w:tcPr>
          <w:p w14:paraId="79D8B6D6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9EB375E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100,0</w:t>
            </w:r>
          </w:p>
        </w:tc>
      </w:tr>
      <w:tr w:rsidR="003C7648" w:rsidRPr="003C7648" w14:paraId="16965374" w14:textId="77777777"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6B18ECC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4C0132F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Total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17ACBB35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58969E85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1364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254C2BFC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64029F3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14:paraId="200C4C81" w14:textId="77777777" w:rsidR="003C7648" w:rsidRPr="003C7648" w:rsidRDefault="003C7648" w:rsidP="003C7648">
      <w:pPr>
        <w:suppressAutoHyphens w:val="0"/>
        <w:autoSpaceDE w:val="0"/>
        <w:autoSpaceDN w:val="0"/>
        <w:adjustRightInd w:val="0"/>
        <w:spacing w:line="400" w:lineRule="atLeast"/>
        <w:rPr>
          <w:rFonts w:eastAsiaTheme="minorHAnsi"/>
          <w:lang w:eastAsia="en-US"/>
        </w:rPr>
      </w:pPr>
    </w:p>
    <w:p w14:paraId="3CB9F562" w14:textId="77777777" w:rsidR="003C7648" w:rsidRDefault="003C7648" w:rsidP="003C7648">
      <w:pPr>
        <w:suppressAutoHyphens w:val="0"/>
        <w:autoSpaceDE w:val="0"/>
        <w:autoSpaceDN w:val="0"/>
        <w:adjustRightInd w:val="0"/>
        <w:spacing w:line="400" w:lineRule="atLeast"/>
        <w:rPr>
          <w:rFonts w:eastAsiaTheme="minorHAnsi"/>
          <w:lang w:eastAsia="en-US"/>
        </w:rPr>
      </w:pPr>
    </w:p>
    <w:p w14:paraId="735B7521" w14:textId="77777777" w:rsidR="00C6402D" w:rsidRPr="003C7648" w:rsidRDefault="00C6402D" w:rsidP="003C7648">
      <w:pPr>
        <w:suppressAutoHyphens w:val="0"/>
        <w:autoSpaceDE w:val="0"/>
        <w:autoSpaceDN w:val="0"/>
        <w:adjustRightInd w:val="0"/>
        <w:spacing w:line="400" w:lineRule="atLeast"/>
        <w:rPr>
          <w:rFonts w:eastAsiaTheme="minorHAnsi"/>
          <w:lang w:eastAsia="en-US"/>
        </w:rPr>
      </w:pPr>
    </w:p>
    <w:tbl>
      <w:tblPr>
        <w:tblW w:w="66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"/>
        <w:gridCol w:w="939"/>
        <w:gridCol w:w="1137"/>
        <w:gridCol w:w="1000"/>
        <w:gridCol w:w="1365"/>
        <w:gridCol w:w="1456"/>
      </w:tblGrid>
      <w:tr w:rsidR="003C7648" w:rsidRPr="003C7648" w14:paraId="1F3245AD" w14:textId="77777777">
        <w:trPr>
          <w:cantSplit/>
        </w:trPr>
        <w:tc>
          <w:tcPr>
            <w:tcW w:w="66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627BC0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Pendidikan Ibu</w:t>
            </w:r>
          </w:p>
        </w:tc>
      </w:tr>
      <w:tr w:rsidR="003C7648" w:rsidRPr="003C7648" w14:paraId="0965129D" w14:textId="77777777">
        <w:trPr>
          <w:cantSplit/>
        </w:trPr>
        <w:tc>
          <w:tcPr>
            <w:tcW w:w="166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6A7B7EA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13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4B478371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Frequency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118A746C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Percent</w:t>
            </w:r>
          </w:p>
        </w:tc>
        <w:tc>
          <w:tcPr>
            <w:tcW w:w="136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07A11C12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ABE80EE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Cumulative Percent</w:t>
            </w:r>
          </w:p>
        </w:tc>
      </w:tr>
      <w:tr w:rsidR="003C7648" w:rsidRPr="003C7648" w14:paraId="47BF4F09" w14:textId="77777777">
        <w:trPr>
          <w:cantSplit/>
        </w:trPr>
        <w:tc>
          <w:tcPr>
            <w:tcW w:w="72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587D6F2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Valid</w:t>
            </w:r>
          </w:p>
        </w:tc>
        <w:tc>
          <w:tcPr>
            <w:tcW w:w="939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74DC773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Rendah</w:t>
            </w:r>
          </w:p>
        </w:tc>
        <w:tc>
          <w:tcPr>
            <w:tcW w:w="113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0DE94FD6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4AA87C0A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364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3CAB676C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6AB6145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10,0</w:t>
            </w:r>
          </w:p>
        </w:tc>
      </w:tr>
      <w:tr w:rsidR="003C7648" w:rsidRPr="003C7648" w14:paraId="0C9DC6F5" w14:textId="77777777"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147E43D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E0BB515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Tinggi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22E8D97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</w:tcPr>
          <w:p w14:paraId="7EFAC513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90,0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</w:tcPr>
          <w:p w14:paraId="75676768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90,0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AF6E437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100,0</w:t>
            </w:r>
          </w:p>
        </w:tc>
      </w:tr>
      <w:tr w:rsidR="003C7648" w:rsidRPr="003C7648" w14:paraId="6789FD8A" w14:textId="77777777"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BE66897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1473C8C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Total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54EAC2F1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4D456999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1364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7AF0E872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71263C4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14:paraId="609E9A34" w14:textId="77777777" w:rsidR="003C7648" w:rsidRPr="003C7648" w:rsidRDefault="003C7648" w:rsidP="003C7648">
      <w:pPr>
        <w:suppressAutoHyphens w:val="0"/>
        <w:autoSpaceDE w:val="0"/>
        <w:autoSpaceDN w:val="0"/>
        <w:adjustRightInd w:val="0"/>
        <w:spacing w:line="400" w:lineRule="atLeast"/>
        <w:rPr>
          <w:rFonts w:eastAsiaTheme="minorHAnsi"/>
          <w:lang w:eastAsia="en-US"/>
        </w:rPr>
      </w:pPr>
    </w:p>
    <w:tbl>
      <w:tblPr>
        <w:tblW w:w="64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"/>
        <w:gridCol w:w="727"/>
        <w:gridCol w:w="1137"/>
        <w:gridCol w:w="1000"/>
        <w:gridCol w:w="1365"/>
        <w:gridCol w:w="1456"/>
      </w:tblGrid>
      <w:tr w:rsidR="003C7648" w:rsidRPr="003C7648" w14:paraId="5CE2EDF9" w14:textId="77777777">
        <w:trPr>
          <w:cantSplit/>
        </w:trPr>
        <w:tc>
          <w:tcPr>
            <w:tcW w:w="64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8E9B27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Jumlah Anak</w:t>
            </w:r>
          </w:p>
        </w:tc>
      </w:tr>
      <w:tr w:rsidR="003C7648" w:rsidRPr="003C7648" w14:paraId="2E431A36" w14:textId="77777777">
        <w:trPr>
          <w:cantSplit/>
        </w:trPr>
        <w:tc>
          <w:tcPr>
            <w:tcW w:w="1454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8D05C40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13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3C6FC137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Frequency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26543D23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Percent</w:t>
            </w:r>
          </w:p>
        </w:tc>
        <w:tc>
          <w:tcPr>
            <w:tcW w:w="136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08BA3F9C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C26F99E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Cumulative Percent</w:t>
            </w:r>
          </w:p>
        </w:tc>
      </w:tr>
      <w:tr w:rsidR="003C7648" w:rsidRPr="003C7648" w14:paraId="7858A2F4" w14:textId="77777777">
        <w:trPr>
          <w:cantSplit/>
        </w:trPr>
        <w:tc>
          <w:tcPr>
            <w:tcW w:w="72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F514E2D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Valid</w:t>
            </w:r>
          </w:p>
        </w:tc>
        <w:tc>
          <w:tcPr>
            <w:tcW w:w="72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D30F5E7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3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6A568BC9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153D9B4D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25,0</w:t>
            </w:r>
          </w:p>
        </w:tc>
        <w:tc>
          <w:tcPr>
            <w:tcW w:w="1364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777BA76B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25,0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DD2BAE4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25,0</w:t>
            </w:r>
          </w:p>
        </w:tc>
      </w:tr>
      <w:tr w:rsidR="003C7648" w:rsidRPr="003C7648" w14:paraId="75AB7300" w14:textId="77777777"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B705A95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04FEE5B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577E603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</w:tcPr>
          <w:p w14:paraId="53BFC978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</w:tcPr>
          <w:p w14:paraId="7FA0EC43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B94C737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75,0</w:t>
            </w:r>
          </w:p>
        </w:tc>
      </w:tr>
      <w:tr w:rsidR="003C7648" w:rsidRPr="003C7648" w14:paraId="558483D6" w14:textId="77777777"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D67C807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171864B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B39A53E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</w:tcPr>
          <w:p w14:paraId="0D8505A2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25,0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</w:tcPr>
          <w:p w14:paraId="4335BD9E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25,0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FB81EDA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100,0</w:t>
            </w:r>
          </w:p>
        </w:tc>
      </w:tr>
      <w:tr w:rsidR="003C7648" w:rsidRPr="003C7648" w14:paraId="33C2D227" w14:textId="77777777"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7C27F49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B99E57D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Total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3A05E1AC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0EAF6798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1364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7A25D91A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906C511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14:paraId="5AEEF0CF" w14:textId="77777777" w:rsidR="003C7648" w:rsidRPr="003C7648" w:rsidRDefault="003C7648" w:rsidP="003C7648">
      <w:pPr>
        <w:suppressAutoHyphens w:val="0"/>
        <w:autoSpaceDE w:val="0"/>
        <w:autoSpaceDN w:val="0"/>
        <w:adjustRightInd w:val="0"/>
        <w:spacing w:line="400" w:lineRule="atLeast"/>
        <w:rPr>
          <w:rFonts w:eastAsiaTheme="minorHAnsi"/>
          <w:lang w:eastAsia="en-US"/>
        </w:rPr>
      </w:pPr>
    </w:p>
    <w:tbl>
      <w:tblPr>
        <w:tblW w:w="75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"/>
        <w:gridCol w:w="1880"/>
        <w:gridCol w:w="1136"/>
        <w:gridCol w:w="1000"/>
        <w:gridCol w:w="1365"/>
        <w:gridCol w:w="1456"/>
      </w:tblGrid>
      <w:tr w:rsidR="003C7648" w:rsidRPr="003C7648" w14:paraId="5944AB6B" w14:textId="77777777">
        <w:trPr>
          <w:cantSplit/>
        </w:trPr>
        <w:tc>
          <w:tcPr>
            <w:tcW w:w="75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990AEB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Pekerjaan Ibu</w:t>
            </w:r>
          </w:p>
        </w:tc>
      </w:tr>
      <w:tr w:rsidR="003C7648" w:rsidRPr="003C7648" w14:paraId="57C45874" w14:textId="77777777">
        <w:trPr>
          <w:cantSplit/>
        </w:trPr>
        <w:tc>
          <w:tcPr>
            <w:tcW w:w="260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A70FDBD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13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1BC31BA5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Frequency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27085692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Percent</w:t>
            </w:r>
          </w:p>
        </w:tc>
        <w:tc>
          <w:tcPr>
            <w:tcW w:w="136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05EDD969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0BA57BB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Cumulative Percent</w:t>
            </w:r>
          </w:p>
        </w:tc>
      </w:tr>
      <w:tr w:rsidR="003C7648" w:rsidRPr="003C7648" w14:paraId="047E9B47" w14:textId="77777777">
        <w:trPr>
          <w:cantSplit/>
        </w:trPr>
        <w:tc>
          <w:tcPr>
            <w:tcW w:w="72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2824AD6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Valid</w:t>
            </w:r>
          </w:p>
        </w:tc>
        <w:tc>
          <w:tcPr>
            <w:tcW w:w="1879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B7DAE68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Ibu Rumah Tangga</w:t>
            </w:r>
          </w:p>
        </w:tc>
        <w:tc>
          <w:tcPr>
            <w:tcW w:w="113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1F98D49A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4520E57F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65,0</w:t>
            </w:r>
          </w:p>
        </w:tc>
        <w:tc>
          <w:tcPr>
            <w:tcW w:w="1364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1A1112E7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65,0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C0EF2A0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65,0</w:t>
            </w:r>
          </w:p>
        </w:tc>
      </w:tr>
      <w:tr w:rsidR="003C7648" w:rsidRPr="003C7648" w14:paraId="1E1B3C6C" w14:textId="77777777"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8179A49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C868B6F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Karyawan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209FDB8C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</w:tcPr>
          <w:p w14:paraId="2FB64282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</w:tcPr>
          <w:p w14:paraId="7E2234FD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157BDDB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80,0</w:t>
            </w:r>
          </w:p>
        </w:tc>
      </w:tr>
      <w:tr w:rsidR="003C7648" w:rsidRPr="003C7648" w14:paraId="20042EA2" w14:textId="77777777"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5E9C81D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4AECD73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Wiraswasta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10C8CDC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</w:tcPr>
          <w:p w14:paraId="59848812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</w:tcPr>
          <w:p w14:paraId="4C650490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A6CEE70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90,0</w:t>
            </w:r>
          </w:p>
        </w:tc>
      </w:tr>
      <w:tr w:rsidR="003C7648" w:rsidRPr="003C7648" w14:paraId="553BA579" w14:textId="77777777"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B7DBE90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2047F9F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PNS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1A09A0F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</w:tcPr>
          <w:p w14:paraId="0942D3C6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</w:tcPr>
          <w:p w14:paraId="63C2FE61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AA5C9CD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100,0</w:t>
            </w:r>
          </w:p>
        </w:tc>
      </w:tr>
      <w:tr w:rsidR="003C7648" w:rsidRPr="003C7648" w14:paraId="07E673F6" w14:textId="77777777"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C47F14A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F009806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Total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74D4E6A2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26A0C77E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1364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01120352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B160C66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14:paraId="2EFB473F" w14:textId="77777777" w:rsidR="003C7648" w:rsidRPr="003C7648" w:rsidRDefault="003C7648" w:rsidP="003C7648">
      <w:pPr>
        <w:suppressAutoHyphens w:val="0"/>
        <w:autoSpaceDE w:val="0"/>
        <w:autoSpaceDN w:val="0"/>
        <w:adjustRightInd w:val="0"/>
        <w:spacing w:line="400" w:lineRule="atLeast"/>
        <w:rPr>
          <w:rFonts w:eastAsiaTheme="minorHAnsi"/>
          <w:lang w:eastAsia="en-US"/>
        </w:rPr>
      </w:pPr>
    </w:p>
    <w:p w14:paraId="78E917C8" w14:textId="77777777" w:rsidR="003C7648" w:rsidRPr="003C7648" w:rsidRDefault="003C7648" w:rsidP="003C7648">
      <w:pPr>
        <w:suppressAutoHyphens w:val="0"/>
        <w:autoSpaceDE w:val="0"/>
        <w:autoSpaceDN w:val="0"/>
        <w:adjustRightInd w:val="0"/>
        <w:spacing w:line="400" w:lineRule="atLeast"/>
        <w:rPr>
          <w:rFonts w:eastAsiaTheme="minorHAnsi"/>
          <w:lang w:eastAsia="en-US"/>
        </w:rPr>
      </w:pPr>
    </w:p>
    <w:tbl>
      <w:tblPr>
        <w:tblW w:w="71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"/>
        <w:gridCol w:w="1425"/>
        <w:gridCol w:w="1136"/>
        <w:gridCol w:w="1000"/>
        <w:gridCol w:w="1365"/>
        <w:gridCol w:w="1456"/>
      </w:tblGrid>
      <w:tr w:rsidR="003C7648" w:rsidRPr="003C7648" w14:paraId="0A374DF2" w14:textId="77777777">
        <w:trPr>
          <w:cantSplit/>
        </w:trPr>
        <w:tc>
          <w:tcPr>
            <w:tcW w:w="71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425EB0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Ekonomi Keluarga</w:t>
            </w:r>
          </w:p>
        </w:tc>
      </w:tr>
      <w:tr w:rsidR="003C7648" w:rsidRPr="003C7648" w14:paraId="12257C4A" w14:textId="77777777">
        <w:trPr>
          <w:cantSplit/>
        </w:trPr>
        <w:tc>
          <w:tcPr>
            <w:tcW w:w="2151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6B605C0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13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10073925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Frequency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0028023C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Percent</w:t>
            </w:r>
          </w:p>
        </w:tc>
        <w:tc>
          <w:tcPr>
            <w:tcW w:w="136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19EA5758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E259081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Cumulative Percent</w:t>
            </w:r>
          </w:p>
        </w:tc>
      </w:tr>
      <w:tr w:rsidR="003C7648" w:rsidRPr="003C7648" w14:paraId="52BB7F88" w14:textId="77777777">
        <w:trPr>
          <w:cantSplit/>
        </w:trPr>
        <w:tc>
          <w:tcPr>
            <w:tcW w:w="72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31DDD41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Valid</w:t>
            </w:r>
          </w:p>
        </w:tc>
        <w:tc>
          <w:tcPr>
            <w:tcW w:w="142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BBDCD32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Sedang</w:t>
            </w:r>
          </w:p>
        </w:tc>
        <w:tc>
          <w:tcPr>
            <w:tcW w:w="113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6B75D50C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227B1E21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364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683F99B3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AF84D54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10,0</w:t>
            </w:r>
          </w:p>
        </w:tc>
      </w:tr>
      <w:tr w:rsidR="003C7648" w:rsidRPr="003C7648" w14:paraId="0BC94701" w14:textId="77777777"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E187385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B14C3D5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Tinggi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6A98870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</w:tcPr>
          <w:p w14:paraId="20E40429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</w:tcPr>
          <w:p w14:paraId="668059B5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4FE5329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40,0</w:t>
            </w:r>
          </w:p>
        </w:tc>
      </w:tr>
      <w:tr w:rsidR="003C7648" w:rsidRPr="003C7648" w14:paraId="0D4533C4" w14:textId="77777777"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3B5B58C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D02A0F0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Sangat Tinggi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8E4F24D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</w:tcPr>
          <w:p w14:paraId="62304904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</w:tcPr>
          <w:p w14:paraId="716DFE82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3C9BC30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100,0</w:t>
            </w:r>
          </w:p>
        </w:tc>
      </w:tr>
      <w:tr w:rsidR="003C7648" w:rsidRPr="003C7648" w14:paraId="4C4F7B92" w14:textId="77777777"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32DF8DC4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54E6E72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Total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6CEFE7E0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4A9F5BC2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1364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5E900428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C764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5FC54D6" w14:textId="77777777" w:rsidR="003C7648" w:rsidRPr="003C7648" w:rsidRDefault="003C7648" w:rsidP="003C7648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14:paraId="0BEB5086" w14:textId="77777777" w:rsidR="003C7648" w:rsidRDefault="003C7648" w:rsidP="00410CE3">
      <w:pPr>
        <w:pStyle w:val="JSKReferenceItem"/>
        <w:numPr>
          <w:ilvl w:val="0"/>
          <w:numId w:val="0"/>
        </w:numPr>
        <w:spacing w:line="276" w:lineRule="auto"/>
        <w:ind w:left="432"/>
        <w:rPr>
          <w:sz w:val="24"/>
        </w:rPr>
      </w:pPr>
    </w:p>
    <w:p w14:paraId="5D7CE079" w14:textId="468C149D" w:rsidR="003C7648" w:rsidRPr="00F52403" w:rsidRDefault="00F52403" w:rsidP="00F52403">
      <w:pPr>
        <w:pStyle w:val="JSKReferenceItem"/>
        <w:numPr>
          <w:ilvl w:val="0"/>
          <w:numId w:val="0"/>
        </w:numPr>
        <w:spacing w:line="276" w:lineRule="auto"/>
        <w:rPr>
          <w:b/>
          <w:sz w:val="24"/>
        </w:rPr>
      </w:pPr>
      <w:r w:rsidRPr="00F52403">
        <w:rPr>
          <w:b/>
          <w:sz w:val="24"/>
        </w:rPr>
        <w:t>HASIL UJI NORMALITAS DATA SELISIH PADA BERAT BADAN BALITA SEBELUM DAN SESUDAH MENGKONSUMSI TEMULAWAK</w:t>
      </w:r>
    </w:p>
    <w:p w14:paraId="78A75F56" w14:textId="77777777" w:rsidR="003C7648" w:rsidRDefault="003C7648" w:rsidP="00410CE3">
      <w:pPr>
        <w:pStyle w:val="JSKReferenceItem"/>
        <w:numPr>
          <w:ilvl w:val="0"/>
          <w:numId w:val="0"/>
        </w:numPr>
        <w:spacing w:line="276" w:lineRule="auto"/>
        <w:ind w:left="432"/>
        <w:rPr>
          <w:sz w:val="24"/>
        </w:rPr>
      </w:pPr>
    </w:p>
    <w:tbl>
      <w:tblPr>
        <w:tblW w:w="53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78"/>
        <w:gridCol w:w="1577"/>
        <w:gridCol w:w="1084"/>
      </w:tblGrid>
      <w:tr w:rsidR="003C7648" w14:paraId="1287EA52" w14:textId="77777777" w:rsidTr="00F52403">
        <w:trPr>
          <w:cantSplit/>
        </w:trPr>
        <w:tc>
          <w:tcPr>
            <w:tcW w:w="53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92B7080" w14:textId="77777777" w:rsidR="003C7648" w:rsidRDefault="003C7648" w:rsidP="00F5240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One-Sample Kolmogorov-Smirnov Test</w:t>
            </w:r>
          </w:p>
        </w:tc>
      </w:tr>
      <w:tr w:rsidR="003C7648" w14:paraId="32EE9854" w14:textId="77777777" w:rsidTr="00F52403">
        <w:trPr>
          <w:cantSplit/>
        </w:trPr>
        <w:tc>
          <w:tcPr>
            <w:tcW w:w="4255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0334FD2C" w14:textId="77777777" w:rsidR="003C7648" w:rsidRDefault="003C7648" w:rsidP="00F52403"/>
        </w:tc>
        <w:tc>
          <w:tcPr>
            <w:tcW w:w="108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2E12900" w14:textId="77777777" w:rsidR="003C7648" w:rsidRDefault="003C7648" w:rsidP="00F5240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SELISIH</w:t>
            </w:r>
          </w:p>
        </w:tc>
      </w:tr>
      <w:tr w:rsidR="003C7648" w14:paraId="585BE203" w14:textId="77777777" w:rsidTr="00F52403">
        <w:trPr>
          <w:cantSplit/>
        </w:trPr>
        <w:tc>
          <w:tcPr>
            <w:tcW w:w="4255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0656A942" w14:textId="77777777" w:rsidR="003C7648" w:rsidRDefault="003C7648" w:rsidP="00F5240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084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5A7FB2E" w14:textId="77777777" w:rsidR="003C7648" w:rsidRDefault="003C7648" w:rsidP="00F5240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</w:tr>
      <w:tr w:rsidR="003C7648" w14:paraId="73536AFC" w14:textId="77777777" w:rsidTr="00F52403">
        <w:trPr>
          <w:cantSplit/>
        </w:trPr>
        <w:tc>
          <w:tcPr>
            <w:tcW w:w="2678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57FA5FCF" w14:textId="77777777" w:rsidR="003C7648" w:rsidRDefault="003C7648" w:rsidP="00F5240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 Parameters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a,b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B3A766B" w14:textId="77777777" w:rsidR="003C7648" w:rsidRDefault="003C7648" w:rsidP="00F5240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Mean</w:t>
            </w:r>
          </w:p>
        </w:tc>
        <w:tc>
          <w:tcPr>
            <w:tcW w:w="108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CDDC821" w14:textId="77777777" w:rsidR="003C7648" w:rsidRDefault="003C7648" w:rsidP="00F5240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,4345</w:t>
            </w:r>
          </w:p>
        </w:tc>
      </w:tr>
      <w:tr w:rsidR="003C7648" w14:paraId="116CE53D" w14:textId="77777777" w:rsidTr="00F52403">
        <w:trPr>
          <w:cantSplit/>
        </w:trPr>
        <w:tc>
          <w:tcPr>
            <w:tcW w:w="2678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623C2CF2" w14:textId="77777777" w:rsidR="003C7648" w:rsidRDefault="003C7648" w:rsidP="00F5240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995333B" w14:textId="77777777" w:rsidR="003C7648" w:rsidRDefault="003C7648" w:rsidP="00F5240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Std. Deviation</w:t>
            </w:r>
          </w:p>
        </w:tc>
        <w:tc>
          <w:tcPr>
            <w:tcW w:w="108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BDB26D1" w14:textId="77777777" w:rsidR="003C7648" w:rsidRDefault="003C7648" w:rsidP="00F5240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,34300</w:t>
            </w:r>
          </w:p>
        </w:tc>
      </w:tr>
      <w:tr w:rsidR="003C7648" w14:paraId="1523909D" w14:textId="77777777" w:rsidTr="00F52403">
        <w:trPr>
          <w:cantSplit/>
        </w:trPr>
        <w:tc>
          <w:tcPr>
            <w:tcW w:w="2678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19A30950" w14:textId="77777777" w:rsidR="003C7648" w:rsidRDefault="003C7648" w:rsidP="00F5240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Most Extreme Differences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EA905BA" w14:textId="77777777" w:rsidR="003C7648" w:rsidRDefault="003C7648" w:rsidP="00F5240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Absolute</w:t>
            </w:r>
          </w:p>
        </w:tc>
        <w:tc>
          <w:tcPr>
            <w:tcW w:w="108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54D64DF" w14:textId="77777777" w:rsidR="003C7648" w:rsidRDefault="003C7648" w:rsidP="00F5240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,153</w:t>
            </w:r>
          </w:p>
        </w:tc>
      </w:tr>
      <w:tr w:rsidR="003C7648" w14:paraId="54074415" w14:textId="77777777" w:rsidTr="00F52403">
        <w:trPr>
          <w:cantSplit/>
        </w:trPr>
        <w:tc>
          <w:tcPr>
            <w:tcW w:w="2678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106F8319" w14:textId="77777777" w:rsidR="003C7648" w:rsidRDefault="003C7648" w:rsidP="00F5240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1050211" w14:textId="77777777" w:rsidR="003C7648" w:rsidRDefault="003C7648" w:rsidP="00F5240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Positive</w:t>
            </w:r>
          </w:p>
        </w:tc>
        <w:tc>
          <w:tcPr>
            <w:tcW w:w="108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82D118D" w14:textId="77777777" w:rsidR="003C7648" w:rsidRDefault="003C7648" w:rsidP="00F5240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,153</w:t>
            </w:r>
          </w:p>
        </w:tc>
      </w:tr>
      <w:tr w:rsidR="003C7648" w14:paraId="544517C4" w14:textId="77777777" w:rsidTr="00F52403">
        <w:trPr>
          <w:cantSplit/>
        </w:trPr>
        <w:tc>
          <w:tcPr>
            <w:tcW w:w="2678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35CBCF1E" w14:textId="77777777" w:rsidR="003C7648" w:rsidRDefault="003C7648" w:rsidP="00F5240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6D5848B" w14:textId="77777777" w:rsidR="003C7648" w:rsidRDefault="003C7648" w:rsidP="00F5240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Negative</w:t>
            </w:r>
          </w:p>
        </w:tc>
        <w:tc>
          <w:tcPr>
            <w:tcW w:w="108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84AAFC0" w14:textId="77777777" w:rsidR="003C7648" w:rsidRDefault="003C7648" w:rsidP="00F5240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-,130</w:t>
            </w:r>
          </w:p>
        </w:tc>
      </w:tr>
      <w:tr w:rsidR="003C7648" w14:paraId="34CA0809" w14:textId="77777777" w:rsidTr="00F52403">
        <w:trPr>
          <w:cantSplit/>
        </w:trPr>
        <w:tc>
          <w:tcPr>
            <w:tcW w:w="4255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79AD8AD3" w14:textId="77777777" w:rsidR="003C7648" w:rsidRDefault="003C7648" w:rsidP="00F5240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Kolmogorov-Smirnov Z</w:t>
            </w:r>
          </w:p>
        </w:tc>
        <w:tc>
          <w:tcPr>
            <w:tcW w:w="108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1B3AB94" w14:textId="77777777" w:rsidR="003C7648" w:rsidRDefault="003C7648" w:rsidP="00F5240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,682</w:t>
            </w:r>
          </w:p>
        </w:tc>
      </w:tr>
      <w:tr w:rsidR="003C7648" w14:paraId="206A41E7" w14:textId="77777777" w:rsidTr="00F52403">
        <w:trPr>
          <w:cantSplit/>
        </w:trPr>
        <w:tc>
          <w:tcPr>
            <w:tcW w:w="4255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5A30EBF" w14:textId="77777777" w:rsidR="003C7648" w:rsidRDefault="003C7648" w:rsidP="00F5240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Asymp. Sig. (2-tailed)</w:t>
            </w:r>
          </w:p>
        </w:tc>
        <w:tc>
          <w:tcPr>
            <w:tcW w:w="1084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B79882F" w14:textId="77777777" w:rsidR="003C7648" w:rsidRDefault="003C7648" w:rsidP="00F5240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,740</w:t>
            </w:r>
          </w:p>
        </w:tc>
      </w:tr>
    </w:tbl>
    <w:p w14:paraId="276EF1B1" w14:textId="77777777" w:rsidR="003C7648" w:rsidRDefault="003C7648" w:rsidP="003C7648">
      <w:pPr>
        <w:rPr>
          <w:rFonts w:ascii="Arial" w:hAnsi="Arial" w:cs="Arial"/>
          <w:sz w:val="18"/>
          <w:szCs w:val="18"/>
        </w:rPr>
      </w:pPr>
    </w:p>
    <w:tbl>
      <w:tblPr>
        <w:tblW w:w="53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39"/>
      </w:tblGrid>
      <w:tr w:rsidR="003C7648" w14:paraId="7C637E5C" w14:textId="77777777" w:rsidTr="00F52403">
        <w:trPr>
          <w:cantSplit/>
        </w:trPr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3AE4AC" w14:textId="77777777" w:rsidR="003C7648" w:rsidRDefault="003C7648" w:rsidP="00F5240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Test distribution is Normal.</w:t>
            </w:r>
          </w:p>
        </w:tc>
      </w:tr>
      <w:tr w:rsidR="003C7648" w14:paraId="0E949665" w14:textId="77777777" w:rsidTr="00F52403">
        <w:trPr>
          <w:cantSplit/>
        </w:trPr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F3947F" w14:textId="77777777" w:rsidR="003C7648" w:rsidRDefault="003C7648" w:rsidP="00F5240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b. Calculated from data.</w:t>
            </w:r>
          </w:p>
        </w:tc>
      </w:tr>
      <w:tr w:rsidR="003C7648" w14:paraId="256466E8" w14:textId="77777777" w:rsidTr="00F52403">
        <w:trPr>
          <w:cantSplit/>
        </w:trPr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5A5464" w14:textId="77777777" w:rsidR="003C7648" w:rsidRDefault="003C7648" w:rsidP="00F5240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C3E486C" w14:textId="06147F3B" w:rsidR="003C7648" w:rsidRPr="00F52403" w:rsidRDefault="00F52403" w:rsidP="003C7648">
      <w:pPr>
        <w:rPr>
          <w:b/>
        </w:rPr>
      </w:pPr>
      <w:r w:rsidRPr="00F52403">
        <w:rPr>
          <w:b/>
        </w:rPr>
        <w:t xml:space="preserve">HASIL UJI </w:t>
      </w:r>
      <w:r w:rsidRPr="00F52403">
        <w:rPr>
          <w:b/>
          <w:i/>
        </w:rPr>
        <w:t>PAIRED SAMPLES TEST</w:t>
      </w:r>
      <w:r w:rsidRPr="00F52403">
        <w:rPr>
          <w:b/>
        </w:rPr>
        <w:t xml:space="preserve">  PADA BERAT BADAN BALITA SEBELUM DAN SESUDAH MENGKONSUMSI TEMULAWAK</w:t>
      </w:r>
    </w:p>
    <w:p w14:paraId="7C6D6359" w14:textId="77777777" w:rsidR="003C7648" w:rsidRDefault="003C7648" w:rsidP="003C7648"/>
    <w:p w14:paraId="0B8940F3" w14:textId="77777777" w:rsidR="003C7648" w:rsidRDefault="003C7648" w:rsidP="003C7648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T-Test</w:t>
      </w:r>
    </w:p>
    <w:tbl>
      <w:tblPr>
        <w:tblW w:w="64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4"/>
        <w:gridCol w:w="1234"/>
        <w:gridCol w:w="1064"/>
        <w:gridCol w:w="827"/>
        <w:gridCol w:w="1217"/>
        <w:gridCol w:w="1217"/>
      </w:tblGrid>
      <w:tr w:rsidR="003C7648" w14:paraId="6AE4F4AD" w14:textId="77777777" w:rsidTr="00F52403">
        <w:trPr>
          <w:cantSplit/>
        </w:trPr>
        <w:tc>
          <w:tcPr>
            <w:tcW w:w="64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8D683F" w14:textId="77777777" w:rsidR="003C7648" w:rsidRDefault="003C7648" w:rsidP="00F5240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Paired Samples Statistics</w:t>
            </w:r>
          </w:p>
        </w:tc>
      </w:tr>
      <w:tr w:rsidR="003C7648" w14:paraId="6C77260B" w14:textId="77777777" w:rsidTr="00F52403">
        <w:trPr>
          <w:cantSplit/>
        </w:trPr>
        <w:tc>
          <w:tcPr>
            <w:tcW w:w="207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6C8B8F19" w14:textId="77777777" w:rsidR="003C7648" w:rsidRDefault="003C7648" w:rsidP="00F52403"/>
        </w:tc>
        <w:tc>
          <w:tcPr>
            <w:tcW w:w="106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0FDB4D5" w14:textId="77777777" w:rsidR="003C7648" w:rsidRDefault="003C7648" w:rsidP="00F5240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Mean</w:t>
            </w:r>
          </w:p>
        </w:tc>
        <w:tc>
          <w:tcPr>
            <w:tcW w:w="82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00F27DE" w14:textId="77777777" w:rsidR="003C7648" w:rsidRDefault="003C7648" w:rsidP="00F5240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21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0795D58" w14:textId="77777777" w:rsidR="003C7648" w:rsidRDefault="003C7648" w:rsidP="00F5240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Std. Deviation</w:t>
            </w:r>
          </w:p>
        </w:tc>
        <w:tc>
          <w:tcPr>
            <w:tcW w:w="121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AFECFD0" w14:textId="77777777" w:rsidR="003C7648" w:rsidRDefault="003C7648" w:rsidP="00F5240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Std. Error Mean</w:t>
            </w:r>
          </w:p>
        </w:tc>
      </w:tr>
      <w:tr w:rsidR="003C7648" w14:paraId="2F055B9A" w14:textId="77777777" w:rsidTr="00F52403">
        <w:trPr>
          <w:cantSplit/>
        </w:trPr>
        <w:tc>
          <w:tcPr>
            <w:tcW w:w="84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1FB58C7" w14:textId="77777777" w:rsidR="003C7648" w:rsidRDefault="003C7648" w:rsidP="00F5240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Pair 1</w:t>
            </w:r>
          </w:p>
        </w:tc>
        <w:tc>
          <w:tcPr>
            <w:tcW w:w="123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289899C" w14:textId="77777777" w:rsidR="003C7648" w:rsidRDefault="003C7648" w:rsidP="00F5240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PRETEST</w:t>
            </w:r>
          </w:p>
        </w:tc>
        <w:tc>
          <w:tcPr>
            <w:tcW w:w="106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170EBCE" w14:textId="77777777" w:rsidR="003C7648" w:rsidRDefault="003C7648" w:rsidP="00F5240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12,6980</w:t>
            </w:r>
          </w:p>
        </w:tc>
        <w:tc>
          <w:tcPr>
            <w:tcW w:w="827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4131847" w14:textId="77777777" w:rsidR="003C7648" w:rsidRDefault="003C7648" w:rsidP="00F5240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17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B97187D" w14:textId="77777777" w:rsidR="003C7648" w:rsidRDefault="003C7648" w:rsidP="00F5240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,83388</w:t>
            </w:r>
          </w:p>
        </w:tc>
        <w:tc>
          <w:tcPr>
            <w:tcW w:w="121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E932BD5" w14:textId="77777777" w:rsidR="003C7648" w:rsidRDefault="003C7648" w:rsidP="00F5240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,18646</w:t>
            </w:r>
          </w:p>
        </w:tc>
      </w:tr>
      <w:tr w:rsidR="003C7648" w14:paraId="4885AE95" w14:textId="77777777" w:rsidTr="00F52403">
        <w:trPr>
          <w:cantSplit/>
        </w:trPr>
        <w:tc>
          <w:tcPr>
            <w:tcW w:w="84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B97F8E2" w14:textId="77777777" w:rsidR="003C7648" w:rsidRDefault="003C7648" w:rsidP="00F5240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034036B" w14:textId="77777777" w:rsidR="003C7648" w:rsidRDefault="003C7648" w:rsidP="00F5240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POSTEST</w:t>
            </w:r>
          </w:p>
        </w:tc>
        <w:tc>
          <w:tcPr>
            <w:tcW w:w="106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673E987" w14:textId="77777777" w:rsidR="003C7648" w:rsidRDefault="003C7648" w:rsidP="00F5240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13,1325</w:t>
            </w:r>
          </w:p>
        </w:tc>
        <w:tc>
          <w:tcPr>
            <w:tcW w:w="827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7D2A8BA" w14:textId="77777777" w:rsidR="003C7648" w:rsidRDefault="003C7648" w:rsidP="00F5240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17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79FA265" w14:textId="77777777" w:rsidR="003C7648" w:rsidRDefault="003C7648" w:rsidP="00F5240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,70989</w:t>
            </w:r>
          </w:p>
        </w:tc>
        <w:tc>
          <w:tcPr>
            <w:tcW w:w="121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225A05C" w14:textId="77777777" w:rsidR="003C7648" w:rsidRDefault="003C7648" w:rsidP="00F5240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,15874</w:t>
            </w:r>
          </w:p>
        </w:tc>
      </w:tr>
    </w:tbl>
    <w:p w14:paraId="4B8756B5" w14:textId="77777777" w:rsidR="003C7648" w:rsidRDefault="003C7648" w:rsidP="003C7648">
      <w:pPr>
        <w:spacing w:line="400" w:lineRule="atLeast"/>
      </w:pPr>
    </w:p>
    <w:p w14:paraId="221629A9" w14:textId="77777777" w:rsidR="003C7648" w:rsidRDefault="003C7648" w:rsidP="003C7648">
      <w:pPr>
        <w:spacing w:line="400" w:lineRule="atLeast"/>
      </w:pPr>
    </w:p>
    <w:p w14:paraId="4748EBF2" w14:textId="77777777" w:rsidR="003C7648" w:rsidRDefault="003C7648" w:rsidP="003C7648">
      <w:pPr>
        <w:spacing w:line="400" w:lineRule="atLeast"/>
      </w:pPr>
    </w:p>
    <w:tbl>
      <w:tblPr>
        <w:tblW w:w="6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6"/>
        <w:gridCol w:w="2401"/>
        <w:gridCol w:w="828"/>
        <w:gridCol w:w="1217"/>
        <w:gridCol w:w="828"/>
      </w:tblGrid>
      <w:tr w:rsidR="003C7648" w14:paraId="68E0CBDA" w14:textId="77777777" w:rsidTr="00F52403">
        <w:trPr>
          <w:cantSplit/>
        </w:trPr>
        <w:tc>
          <w:tcPr>
            <w:tcW w:w="61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3907B8E" w14:textId="77777777" w:rsidR="003C7648" w:rsidRDefault="003C7648" w:rsidP="00F5240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Paired Samples Correlations</w:t>
            </w:r>
          </w:p>
        </w:tc>
      </w:tr>
      <w:tr w:rsidR="003C7648" w14:paraId="254504A0" w14:textId="77777777" w:rsidTr="00F52403">
        <w:trPr>
          <w:cantSplit/>
        </w:trPr>
        <w:tc>
          <w:tcPr>
            <w:tcW w:w="3245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12F95F29" w14:textId="77777777" w:rsidR="003C7648" w:rsidRDefault="003C7648" w:rsidP="00F52403"/>
        </w:tc>
        <w:tc>
          <w:tcPr>
            <w:tcW w:w="82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3C47021" w14:textId="77777777" w:rsidR="003C7648" w:rsidRDefault="003C7648" w:rsidP="00F5240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21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20E595D" w14:textId="77777777" w:rsidR="003C7648" w:rsidRDefault="003C7648" w:rsidP="00F5240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Correlation</w:t>
            </w:r>
          </w:p>
        </w:tc>
        <w:tc>
          <w:tcPr>
            <w:tcW w:w="82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B87012E" w14:textId="77777777" w:rsidR="003C7648" w:rsidRDefault="003C7648" w:rsidP="00F5240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</w:t>
            </w:r>
          </w:p>
        </w:tc>
      </w:tr>
      <w:tr w:rsidR="003C7648" w14:paraId="036B79A0" w14:textId="77777777" w:rsidTr="00F52403">
        <w:trPr>
          <w:cantSplit/>
        </w:trPr>
        <w:tc>
          <w:tcPr>
            <w:tcW w:w="84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3CF2977" w14:textId="77777777" w:rsidR="003C7648" w:rsidRDefault="003C7648" w:rsidP="00F5240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Pair 1</w:t>
            </w:r>
          </w:p>
        </w:tc>
        <w:tc>
          <w:tcPr>
            <w:tcW w:w="2400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D76B50A" w14:textId="77777777" w:rsidR="003C7648" w:rsidRDefault="003C7648" w:rsidP="00F5240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PRETEST &amp; POSTEST</w:t>
            </w:r>
          </w:p>
        </w:tc>
        <w:tc>
          <w:tcPr>
            <w:tcW w:w="82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E0C0F4E" w14:textId="77777777" w:rsidR="003C7648" w:rsidRDefault="003C7648" w:rsidP="00F5240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1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FB418E6" w14:textId="77777777" w:rsidR="003C7648" w:rsidRDefault="003C7648" w:rsidP="00F5240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,914</w:t>
            </w:r>
          </w:p>
        </w:tc>
        <w:tc>
          <w:tcPr>
            <w:tcW w:w="82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B2C093F" w14:textId="77777777" w:rsidR="003C7648" w:rsidRDefault="003C7648" w:rsidP="00F5240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</w:tbl>
    <w:p w14:paraId="4D25AA65" w14:textId="77777777" w:rsidR="003C7648" w:rsidRDefault="003C7648" w:rsidP="003C7648">
      <w:pPr>
        <w:spacing w:line="400" w:lineRule="atLeast"/>
      </w:pPr>
    </w:p>
    <w:tbl>
      <w:tblPr>
        <w:tblW w:w="119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7"/>
        <w:gridCol w:w="2315"/>
        <w:gridCol w:w="1007"/>
        <w:gridCol w:w="1208"/>
        <w:gridCol w:w="1208"/>
        <w:gridCol w:w="1208"/>
        <w:gridCol w:w="1208"/>
        <w:gridCol w:w="889"/>
        <w:gridCol w:w="821"/>
        <w:gridCol w:w="1208"/>
      </w:tblGrid>
      <w:tr w:rsidR="003C7648" w14:paraId="50EDEE6B" w14:textId="77777777" w:rsidTr="00F52403">
        <w:trPr>
          <w:cantSplit/>
        </w:trPr>
        <w:tc>
          <w:tcPr>
            <w:tcW w:w="119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906B22B" w14:textId="77777777" w:rsidR="003C7648" w:rsidRDefault="003C7648" w:rsidP="00F5240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Paired Samples Test</w:t>
            </w:r>
          </w:p>
        </w:tc>
      </w:tr>
      <w:tr w:rsidR="003C7648" w14:paraId="4AA1CA9F" w14:textId="77777777" w:rsidTr="00F52403">
        <w:trPr>
          <w:cantSplit/>
        </w:trPr>
        <w:tc>
          <w:tcPr>
            <w:tcW w:w="3152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52E04DB2" w14:textId="77777777" w:rsidR="003C7648" w:rsidRDefault="003C7648" w:rsidP="00F52403"/>
        </w:tc>
        <w:tc>
          <w:tcPr>
            <w:tcW w:w="5839" w:type="dxa"/>
            <w:gridSpan w:val="5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021182CE" w14:textId="77777777" w:rsidR="003C7648" w:rsidRDefault="003C7648" w:rsidP="00F5240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Paired Differences</w:t>
            </w:r>
          </w:p>
        </w:tc>
        <w:tc>
          <w:tcPr>
            <w:tcW w:w="889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74D3C3D8" w14:textId="77777777" w:rsidR="003C7648" w:rsidRDefault="003C7648" w:rsidP="00F5240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</w:t>
            </w:r>
          </w:p>
        </w:tc>
        <w:tc>
          <w:tcPr>
            <w:tcW w:w="821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7B0D1959" w14:textId="77777777" w:rsidR="003C7648" w:rsidRDefault="003C7648" w:rsidP="00F5240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df</w:t>
            </w:r>
          </w:p>
        </w:tc>
        <w:tc>
          <w:tcPr>
            <w:tcW w:w="1208" w:type="dxa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092610B" w14:textId="77777777" w:rsidR="003C7648" w:rsidRDefault="003C7648" w:rsidP="00F5240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</w:tr>
      <w:tr w:rsidR="003C7648" w14:paraId="45C57ACF" w14:textId="77777777" w:rsidTr="00F52403">
        <w:trPr>
          <w:cantSplit/>
        </w:trPr>
        <w:tc>
          <w:tcPr>
            <w:tcW w:w="3152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3BE7179E" w14:textId="77777777" w:rsidR="003C7648" w:rsidRDefault="003C7648" w:rsidP="00F5240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7" w:type="dxa"/>
            <w:vMerge w:val="restart"/>
            <w:tcBorders>
              <w:left w:val="single" w:sz="16" w:space="0" w:color="000000"/>
            </w:tcBorders>
            <w:shd w:val="clear" w:color="auto" w:fill="FFFFFF"/>
            <w:vAlign w:val="bottom"/>
          </w:tcPr>
          <w:p w14:paraId="2B81EAC8" w14:textId="77777777" w:rsidR="003C7648" w:rsidRDefault="003C7648" w:rsidP="00F5240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Mean</w:t>
            </w:r>
          </w:p>
        </w:tc>
        <w:tc>
          <w:tcPr>
            <w:tcW w:w="1208" w:type="dxa"/>
            <w:vMerge w:val="restart"/>
            <w:shd w:val="clear" w:color="auto" w:fill="FFFFFF"/>
            <w:vAlign w:val="bottom"/>
          </w:tcPr>
          <w:p w14:paraId="3218C117" w14:textId="77777777" w:rsidR="003C7648" w:rsidRDefault="003C7648" w:rsidP="00F5240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Std. Deviation</w:t>
            </w:r>
          </w:p>
        </w:tc>
        <w:tc>
          <w:tcPr>
            <w:tcW w:w="1208" w:type="dxa"/>
            <w:vMerge w:val="restart"/>
            <w:shd w:val="clear" w:color="auto" w:fill="FFFFFF"/>
            <w:vAlign w:val="bottom"/>
          </w:tcPr>
          <w:p w14:paraId="7AB45F4D" w14:textId="77777777" w:rsidR="003C7648" w:rsidRDefault="003C7648" w:rsidP="00F5240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Std. Error Mean</w:t>
            </w:r>
          </w:p>
        </w:tc>
        <w:tc>
          <w:tcPr>
            <w:tcW w:w="2416" w:type="dxa"/>
            <w:gridSpan w:val="2"/>
            <w:shd w:val="clear" w:color="auto" w:fill="FFFFFF"/>
            <w:vAlign w:val="bottom"/>
          </w:tcPr>
          <w:p w14:paraId="74B905E7" w14:textId="77777777" w:rsidR="003C7648" w:rsidRDefault="003C7648" w:rsidP="00F5240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95% Confidence Interval of the Difference</w:t>
            </w:r>
          </w:p>
        </w:tc>
        <w:tc>
          <w:tcPr>
            <w:tcW w:w="889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792475B6" w14:textId="77777777" w:rsidR="003C7648" w:rsidRDefault="003C7648" w:rsidP="00F5240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1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06C4BEA2" w14:textId="77777777" w:rsidR="003C7648" w:rsidRDefault="003C7648" w:rsidP="00F5240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8" w:type="dxa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4D1F58A" w14:textId="77777777" w:rsidR="003C7648" w:rsidRDefault="003C7648" w:rsidP="00F5240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648" w14:paraId="5DA1DD8B" w14:textId="77777777" w:rsidTr="00F52403">
        <w:trPr>
          <w:cantSplit/>
        </w:trPr>
        <w:tc>
          <w:tcPr>
            <w:tcW w:w="3152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44054292" w14:textId="77777777" w:rsidR="003C7648" w:rsidRDefault="003C7648" w:rsidP="00F5240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7" w:type="dxa"/>
            <w:vMerge/>
            <w:tcBorders>
              <w:left w:val="single" w:sz="16" w:space="0" w:color="000000"/>
            </w:tcBorders>
            <w:shd w:val="clear" w:color="auto" w:fill="FFFFFF"/>
            <w:vAlign w:val="bottom"/>
          </w:tcPr>
          <w:p w14:paraId="18D7C00C" w14:textId="77777777" w:rsidR="003C7648" w:rsidRDefault="003C7648" w:rsidP="00F5240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8" w:type="dxa"/>
            <w:vMerge/>
            <w:shd w:val="clear" w:color="auto" w:fill="FFFFFF"/>
            <w:vAlign w:val="bottom"/>
          </w:tcPr>
          <w:p w14:paraId="27EF3A24" w14:textId="77777777" w:rsidR="003C7648" w:rsidRDefault="003C7648" w:rsidP="00F5240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8" w:type="dxa"/>
            <w:vMerge/>
            <w:shd w:val="clear" w:color="auto" w:fill="FFFFFF"/>
            <w:vAlign w:val="bottom"/>
          </w:tcPr>
          <w:p w14:paraId="1F96503F" w14:textId="77777777" w:rsidR="003C7648" w:rsidRDefault="003C7648" w:rsidP="00F5240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8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64913A34" w14:textId="77777777" w:rsidR="003C7648" w:rsidRDefault="003C7648" w:rsidP="00F5240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Lower</w:t>
            </w:r>
          </w:p>
        </w:tc>
        <w:tc>
          <w:tcPr>
            <w:tcW w:w="1208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3272DB5F" w14:textId="77777777" w:rsidR="003C7648" w:rsidRDefault="003C7648" w:rsidP="00F5240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Upper</w:t>
            </w:r>
          </w:p>
        </w:tc>
        <w:tc>
          <w:tcPr>
            <w:tcW w:w="889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7B56965D" w14:textId="77777777" w:rsidR="003C7648" w:rsidRDefault="003C7648" w:rsidP="00F5240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1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43D3593C" w14:textId="77777777" w:rsidR="003C7648" w:rsidRDefault="003C7648" w:rsidP="00F5240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8" w:type="dxa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E13188F" w14:textId="77777777" w:rsidR="003C7648" w:rsidRDefault="003C7648" w:rsidP="00F5240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648" w14:paraId="7CCFBF8D" w14:textId="77777777" w:rsidTr="00F52403">
        <w:trPr>
          <w:cantSplit/>
        </w:trPr>
        <w:tc>
          <w:tcPr>
            <w:tcW w:w="83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5BD1529" w14:textId="77777777" w:rsidR="003C7648" w:rsidRDefault="003C7648" w:rsidP="00F5240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Pair 1</w:t>
            </w:r>
          </w:p>
        </w:tc>
        <w:tc>
          <w:tcPr>
            <w:tcW w:w="2315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1E17C71" w14:textId="77777777" w:rsidR="003C7648" w:rsidRDefault="003C7648" w:rsidP="00F5240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PRETEST - POSTEST</w:t>
            </w:r>
          </w:p>
        </w:tc>
        <w:tc>
          <w:tcPr>
            <w:tcW w:w="100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26FDDE2" w14:textId="77777777" w:rsidR="003C7648" w:rsidRDefault="003C7648" w:rsidP="00F5240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-,43450</w:t>
            </w:r>
          </w:p>
        </w:tc>
        <w:tc>
          <w:tcPr>
            <w:tcW w:w="120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89FF0FB" w14:textId="77777777" w:rsidR="003C7648" w:rsidRDefault="003C7648" w:rsidP="00F5240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,34300</w:t>
            </w:r>
          </w:p>
        </w:tc>
        <w:tc>
          <w:tcPr>
            <w:tcW w:w="120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AECAAC4" w14:textId="77777777" w:rsidR="003C7648" w:rsidRDefault="003C7648" w:rsidP="00F5240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,07670</w:t>
            </w:r>
          </w:p>
        </w:tc>
        <w:tc>
          <w:tcPr>
            <w:tcW w:w="120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4601C63" w14:textId="77777777" w:rsidR="003C7648" w:rsidRDefault="003C7648" w:rsidP="00F5240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-,59503</w:t>
            </w:r>
          </w:p>
        </w:tc>
        <w:tc>
          <w:tcPr>
            <w:tcW w:w="120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62DCD1E" w14:textId="77777777" w:rsidR="003C7648" w:rsidRDefault="003C7648" w:rsidP="00F5240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-,27397</w:t>
            </w:r>
          </w:p>
        </w:tc>
        <w:tc>
          <w:tcPr>
            <w:tcW w:w="88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622D8DB" w14:textId="77777777" w:rsidR="003C7648" w:rsidRDefault="003C7648" w:rsidP="00F5240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-5,665</w:t>
            </w:r>
          </w:p>
        </w:tc>
        <w:tc>
          <w:tcPr>
            <w:tcW w:w="82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1E6250B" w14:textId="77777777" w:rsidR="003C7648" w:rsidRDefault="003C7648" w:rsidP="00F5240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0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5280EE1" w14:textId="77777777" w:rsidR="003C7648" w:rsidRDefault="003C7648" w:rsidP="00F5240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</w:tbl>
    <w:p w14:paraId="48F4810E" w14:textId="77777777" w:rsidR="003C7648" w:rsidRPr="00410CE3" w:rsidRDefault="003C7648" w:rsidP="003C7648">
      <w:pPr>
        <w:pStyle w:val="JSKReferenceItem"/>
        <w:numPr>
          <w:ilvl w:val="0"/>
          <w:numId w:val="0"/>
        </w:numPr>
        <w:spacing w:line="276" w:lineRule="auto"/>
        <w:ind w:left="432"/>
        <w:rPr>
          <w:b/>
          <w:i/>
          <w:sz w:val="24"/>
        </w:rPr>
      </w:pPr>
    </w:p>
    <w:p w14:paraId="48016924" w14:textId="77777777" w:rsidR="003C7648" w:rsidRPr="003C7648" w:rsidRDefault="003C7648" w:rsidP="00410CE3">
      <w:pPr>
        <w:pStyle w:val="JSKReferenceItem"/>
        <w:numPr>
          <w:ilvl w:val="0"/>
          <w:numId w:val="0"/>
        </w:numPr>
        <w:spacing w:line="276" w:lineRule="auto"/>
        <w:ind w:left="432"/>
        <w:rPr>
          <w:sz w:val="24"/>
        </w:rPr>
      </w:pPr>
    </w:p>
    <w:sectPr w:rsidR="003C7648" w:rsidRPr="003C7648" w:rsidSect="00B159FE">
      <w:headerReference w:type="default" r:id="rId13"/>
      <w:footerReference w:type="default" r:id="rId14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739080" w14:textId="77777777" w:rsidR="00292994" w:rsidRDefault="00292994" w:rsidP="00A62B51">
      <w:r>
        <w:separator/>
      </w:r>
    </w:p>
  </w:endnote>
  <w:endnote w:type="continuationSeparator" w:id="0">
    <w:p w14:paraId="4A13E2AF" w14:textId="77777777" w:rsidR="00292994" w:rsidRDefault="00292994" w:rsidP="00A62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eeSans">
    <w:altName w:val="Times New Roman"/>
    <w:charset w:val="01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406E9A" w14:textId="77777777" w:rsidR="006F3FA7" w:rsidRPr="0083285D" w:rsidRDefault="006F3FA7" w:rsidP="008B3E0A">
    <w:pPr>
      <w:pStyle w:val="JSKReferenceItem"/>
      <w:numPr>
        <w:ilvl w:val="0"/>
        <w:numId w:val="0"/>
      </w:numPr>
      <w:ind w:left="432"/>
      <w:jc w:val="center"/>
      <w:rPr>
        <w:sz w:val="14"/>
      </w:rPr>
    </w:pPr>
    <w:r w:rsidRPr="0083285D">
      <w:rPr>
        <w:sz w:val="14"/>
      </w:rPr>
      <w:t>Copyright © 2018 Author [s]. This is an open-access article distributed under</w:t>
    </w:r>
    <w:r w:rsidRPr="0083285D">
      <w:rPr>
        <w:sz w:val="14"/>
        <w:lang w:val="en-ID"/>
      </w:rPr>
      <w:t xml:space="preserve"> </w:t>
    </w:r>
    <w:r w:rsidRPr="0083285D">
      <w:rPr>
        <w:sz w:val="14"/>
      </w:rPr>
      <w:t>the terms of the Creative Commons Attribution License (CC BY). The</w:t>
    </w:r>
    <w:r w:rsidRPr="0083285D">
      <w:rPr>
        <w:sz w:val="14"/>
        <w:lang w:val="en-ID"/>
      </w:rPr>
      <w:t xml:space="preserve"> </w:t>
    </w:r>
    <w:r w:rsidRPr="0083285D">
      <w:rPr>
        <w:sz w:val="14"/>
      </w:rPr>
      <w:t>use, distribution or reproduction in other forums is permitted, provided</w:t>
    </w:r>
    <w:r w:rsidRPr="0083285D">
      <w:rPr>
        <w:sz w:val="14"/>
        <w:lang w:val="en-ID"/>
      </w:rPr>
      <w:t xml:space="preserve"> </w:t>
    </w:r>
    <w:r w:rsidRPr="0083285D">
      <w:rPr>
        <w:sz w:val="14"/>
      </w:rPr>
      <w:t>the original author(s) and the copyright owner(s) are credited and that the</w:t>
    </w:r>
    <w:r w:rsidRPr="0083285D">
      <w:rPr>
        <w:sz w:val="14"/>
        <w:lang w:val="en-ID"/>
      </w:rPr>
      <w:t xml:space="preserve"> </w:t>
    </w:r>
    <w:r w:rsidRPr="0083285D">
      <w:rPr>
        <w:sz w:val="14"/>
      </w:rPr>
      <w:t>original publication in this journal is cited, in accordance with accepted</w:t>
    </w:r>
    <w:r w:rsidRPr="0083285D">
      <w:rPr>
        <w:sz w:val="14"/>
        <w:lang w:val="en-ID"/>
      </w:rPr>
      <w:t xml:space="preserve"> </w:t>
    </w:r>
    <w:r w:rsidRPr="0083285D">
      <w:rPr>
        <w:sz w:val="14"/>
      </w:rPr>
      <w:t>academic practice. No use, distribution or reproduction is permitted which</w:t>
    </w:r>
    <w:r w:rsidRPr="0083285D">
      <w:rPr>
        <w:sz w:val="14"/>
        <w:lang w:val="en-ID"/>
      </w:rPr>
      <w:t xml:space="preserve"> </w:t>
    </w:r>
    <w:r w:rsidRPr="0083285D">
      <w:rPr>
        <w:sz w:val="14"/>
      </w:rPr>
      <w:t>does not comply with these terms.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162B85" w14:textId="77777777" w:rsidR="006F3FA7" w:rsidRPr="0083285D" w:rsidRDefault="006F3FA7" w:rsidP="008B3E0A">
    <w:pPr>
      <w:pStyle w:val="JSKReferenceItem"/>
      <w:numPr>
        <w:ilvl w:val="0"/>
        <w:numId w:val="0"/>
      </w:numPr>
      <w:ind w:left="432"/>
      <w:jc w:val="center"/>
      <w:rPr>
        <w:sz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9EA979" w14:textId="77777777" w:rsidR="00292994" w:rsidRPr="0083285D" w:rsidRDefault="00292994" w:rsidP="008B3E0A">
    <w:pPr>
      <w:pStyle w:val="JSKReferenceItem"/>
      <w:numPr>
        <w:ilvl w:val="0"/>
        <w:numId w:val="0"/>
      </w:numPr>
      <w:ind w:left="432"/>
      <w:jc w:val="center"/>
      <w:rPr>
        <w:sz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DB2DB5" w14:textId="77777777" w:rsidR="00292994" w:rsidRDefault="00292994" w:rsidP="00A62B51">
      <w:r>
        <w:separator/>
      </w:r>
    </w:p>
  </w:footnote>
  <w:footnote w:type="continuationSeparator" w:id="0">
    <w:p w14:paraId="5E4193A1" w14:textId="77777777" w:rsidR="00292994" w:rsidRDefault="00292994" w:rsidP="00A62B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87BE91" w14:textId="77777777" w:rsidR="006F3FA7" w:rsidRPr="000660A9" w:rsidRDefault="006F3FA7" w:rsidP="008B3E0A">
    <w:pPr>
      <w:pStyle w:val="Header"/>
      <w:pBdr>
        <w:bottom w:val="single" w:sz="4" w:space="1" w:color="D9D9D9"/>
      </w:pBdr>
      <w:rPr>
        <w:rFonts w:asciiTheme="minorHAnsi" w:hAnsiTheme="minorHAnsi" w:cstheme="minorHAnsi"/>
        <w:b/>
        <w:bCs/>
      </w:rPr>
    </w:pPr>
    <w:r>
      <w:fldChar w:fldCharType="begin"/>
    </w:r>
    <w:r>
      <w:instrText xml:space="preserve"> PAGE   \* MERGEFORMAT </w:instrText>
    </w:r>
    <w:r>
      <w:fldChar w:fldCharType="separate"/>
    </w:r>
    <w:r w:rsidRPr="001E4C78">
      <w:rPr>
        <w:b/>
        <w:bCs/>
        <w:noProof/>
      </w:rPr>
      <w:t>2</w:t>
    </w:r>
    <w:r>
      <w:rPr>
        <w:b/>
        <w:bCs/>
        <w:noProof/>
      </w:rPr>
      <w:fldChar w:fldCharType="end"/>
    </w:r>
    <w:r>
      <w:rPr>
        <w:b/>
        <w:bCs/>
      </w:rPr>
      <w:t xml:space="preserve"> | </w:t>
    </w:r>
    <w:r w:rsidRPr="000660A9">
      <w:rPr>
        <w:rFonts w:asciiTheme="minorHAnsi" w:hAnsiTheme="minorHAnsi" w:cstheme="minorHAnsi"/>
        <w:color w:val="7F7F7F"/>
        <w:spacing w:val="60"/>
      </w:rPr>
      <w:t>Page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99EE5C" w14:textId="77777777" w:rsidR="006F3FA7" w:rsidRDefault="006F3FA7" w:rsidP="008B3E0A">
    <w:pPr>
      <w:ind w:firstLine="72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B6C86C" w14:textId="41D87F24" w:rsidR="00292994" w:rsidRPr="00466D8B" w:rsidRDefault="00292994" w:rsidP="008B3E0A">
    <w:pPr>
      <w:pStyle w:val="JSKReferenceItem"/>
      <w:numPr>
        <w:ilvl w:val="0"/>
        <w:numId w:val="0"/>
      </w:numPr>
      <w:spacing w:line="276" w:lineRule="auto"/>
      <w:ind w:left="432"/>
      <w:jc w:val="center"/>
      <w:rPr>
        <w:b/>
        <w:sz w:val="24"/>
      </w:rPr>
    </w:pPr>
    <w:r>
      <w:rPr>
        <w:b/>
        <w:sz w:val="24"/>
      </w:rPr>
      <w:t>LAMPIRAN UJI STATISTIK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/>
      </w:rPr>
    </w:lvl>
  </w:abstractNum>
  <w:abstractNum w:abstractNumId="2">
    <w:nsid w:val="00000003"/>
    <w:multiLevelType w:val="multilevel"/>
    <w:tmpl w:val="00000003"/>
    <w:name w:val="WW8Num19"/>
    <w:lvl w:ilvl="0">
      <w:start w:val="1"/>
      <w:numFmt w:val="decimal"/>
      <w:pStyle w:val="JSKReferenceItem"/>
      <w:lvlText w:val="[%1]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)"/>
      <w:lvlJc w:val="left"/>
      <w:pPr>
        <w:tabs>
          <w:tab w:val="num" w:pos="936"/>
        </w:tabs>
        <w:ind w:left="936" w:hanging="720"/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."/>
      <w:lvlJc w:val="left"/>
      <w:pPr>
        <w:tabs>
          <w:tab w:val="num" w:pos="1296"/>
        </w:tabs>
        <w:ind w:left="1296" w:hanging="1080"/>
      </w:pPr>
    </w:lvl>
    <w:lvl w:ilvl="4">
      <w:start w:val="1"/>
      <w:numFmt w:val="decimal"/>
      <w:lvlText w:val="%1.%2.%3.%4.%5."/>
      <w:lvlJc w:val="left"/>
      <w:pPr>
        <w:tabs>
          <w:tab w:val="num" w:pos="1296"/>
        </w:tabs>
        <w:ind w:left="1296" w:hanging="1080"/>
      </w:pPr>
    </w:lvl>
    <w:lvl w:ilvl="5">
      <w:start w:val="1"/>
      <w:numFmt w:val="decimal"/>
      <w:lvlText w:val="%1.%2.%3.%4.%5.%6."/>
      <w:lvlJc w:val="left"/>
      <w:pPr>
        <w:tabs>
          <w:tab w:val="num" w:pos="1656"/>
        </w:tabs>
        <w:ind w:left="165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656"/>
        </w:tabs>
        <w:ind w:left="165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016"/>
        </w:tabs>
        <w:ind w:left="201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016"/>
        </w:tabs>
        <w:ind w:left="2016" w:hanging="1800"/>
      </w:pPr>
    </w:lvl>
  </w:abstractNum>
  <w:abstractNum w:abstractNumId="3">
    <w:nsid w:val="00000004"/>
    <w:multiLevelType w:val="multilevel"/>
    <w:tmpl w:val="00000004"/>
    <w:name w:val="WW8Num21"/>
    <w:lvl w:ilvl="0">
      <w:start w:val="1"/>
      <w:numFmt w:val="bullet"/>
      <w:lvlText w:val=""/>
      <w:lvlJc w:val="left"/>
      <w:pPr>
        <w:tabs>
          <w:tab w:val="num" w:pos="432"/>
        </w:tabs>
        <w:ind w:left="432" w:hanging="144"/>
      </w:pPr>
      <w:rPr>
        <w:rFonts w:ascii="Symbol" w:hAnsi="Symbol" w:cs="Times New Roman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/>
        <w:sz w:val="16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A36EE2"/>
    <w:multiLevelType w:val="hybridMultilevel"/>
    <w:tmpl w:val="5CE672C6"/>
    <w:lvl w:ilvl="0" w:tplc="975A001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10019">
      <w:start w:val="1"/>
      <w:numFmt w:val="lowerLetter"/>
      <w:lvlText w:val="%2."/>
      <w:lvlJc w:val="left"/>
      <w:pPr>
        <w:ind w:left="1080" w:hanging="360"/>
      </w:pPr>
    </w:lvl>
    <w:lvl w:ilvl="2" w:tplc="0421001B">
      <w:start w:val="1"/>
      <w:numFmt w:val="lowerRoman"/>
      <w:lvlText w:val="%3."/>
      <w:lvlJc w:val="right"/>
      <w:pPr>
        <w:ind w:left="1800" w:hanging="180"/>
      </w:pPr>
    </w:lvl>
    <w:lvl w:ilvl="3" w:tplc="0421000F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617F92"/>
    <w:multiLevelType w:val="multilevel"/>
    <w:tmpl w:val="C8B6A53C"/>
    <w:lvl w:ilvl="0">
      <w:start w:val="1"/>
      <w:numFmt w:val="decimal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6">
    <w:nsid w:val="188023EF"/>
    <w:multiLevelType w:val="hybridMultilevel"/>
    <w:tmpl w:val="8AB8229C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D587C6C"/>
    <w:multiLevelType w:val="hybridMultilevel"/>
    <w:tmpl w:val="25F6CAEE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F1517E6"/>
    <w:multiLevelType w:val="hybridMultilevel"/>
    <w:tmpl w:val="FE20C098"/>
    <w:lvl w:ilvl="0" w:tplc="0421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A484124"/>
    <w:multiLevelType w:val="hybridMultilevel"/>
    <w:tmpl w:val="25F6CAEE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CC42673"/>
    <w:multiLevelType w:val="hybridMultilevel"/>
    <w:tmpl w:val="A56C9706"/>
    <w:lvl w:ilvl="0" w:tplc="04210005">
      <w:start w:val="1"/>
      <w:numFmt w:val="bullet"/>
      <w:lvlText w:val=""/>
      <w:lvlJc w:val="left"/>
      <w:pPr>
        <w:ind w:left="485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205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925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645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365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085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805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525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245" w:hanging="360"/>
      </w:pPr>
      <w:rPr>
        <w:rFonts w:ascii="Wingdings" w:hAnsi="Wingdings" w:hint="default"/>
      </w:rPr>
    </w:lvl>
  </w:abstractNum>
  <w:abstractNum w:abstractNumId="11">
    <w:nsid w:val="370B6BF9"/>
    <w:multiLevelType w:val="hybridMultilevel"/>
    <w:tmpl w:val="7C1812C2"/>
    <w:lvl w:ilvl="0" w:tplc="0421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8456DCB"/>
    <w:multiLevelType w:val="hybridMultilevel"/>
    <w:tmpl w:val="016CF6B2"/>
    <w:lvl w:ilvl="0" w:tplc="0421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4F76B7F"/>
    <w:multiLevelType w:val="hybridMultilevel"/>
    <w:tmpl w:val="D2F0F2DA"/>
    <w:lvl w:ilvl="0" w:tplc="0421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0022BA4"/>
    <w:multiLevelType w:val="hybridMultilevel"/>
    <w:tmpl w:val="E7706ED6"/>
    <w:lvl w:ilvl="0" w:tplc="0421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155648A"/>
    <w:multiLevelType w:val="hybridMultilevel"/>
    <w:tmpl w:val="B24699DA"/>
    <w:lvl w:ilvl="0" w:tplc="04210005">
      <w:start w:val="1"/>
      <w:numFmt w:val="bullet"/>
      <w:lvlText w:val=""/>
      <w:lvlJc w:val="left"/>
      <w:pPr>
        <w:ind w:left="-15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705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</w:abstractNum>
  <w:abstractNum w:abstractNumId="16">
    <w:nsid w:val="54A868BF"/>
    <w:multiLevelType w:val="hybridMultilevel"/>
    <w:tmpl w:val="6C846E0C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5044AC9"/>
    <w:multiLevelType w:val="hybridMultilevel"/>
    <w:tmpl w:val="657E2A08"/>
    <w:lvl w:ilvl="0" w:tplc="04210005">
      <w:start w:val="1"/>
      <w:numFmt w:val="bullet"/>
      <w:lvlText w:val=""/>
      <w:lvlJc w:val="left"/>
      <w:pPr>
        <w:ind w:left="485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205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925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645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365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085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805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525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245" w:hanging="360"/>
      </w:pPr>
      <w:rPr>
        <w:rFonts w:ascii="Wingdings" w:hAnsi="Wingdings" w:hint="default"/>
      </w:rPr>
    </w:lvl>
  </w:abstractNum>
  <w:abstractNum w:abstractNumId="18">
    <w:nsid w:val="577C02FD"/>
    <w:multiLevelType w:val="hybridMultilevel"/>
    <w:tmpl w:val="BD4EFA86"/>
    <w:lvl w:ilvl="0" w:tplc="4FA83C1A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251085"/>
    <w:multiLevelType w:val="hybridMultilevel"/>
    <w:tmpl w:val="569062EE"/>
    <w:lvl w:ilvl="0" w:tplc="0421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F645641"/>
    <w:multiLevelType w:val="hybridMultilevel"/>
    <w:tmpl w:val="5BFC696A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>
      <w:start w:val="1"/>
      <w:numFmt w:val="lowerLetter"/>
      <w:lvlText w:val="%2."/>
      <w:lvlJc w:val="left"/>
      <w:pPr>
        <w:ind w:left="1080" w:hanging="360"/>
      </w:pPr>
    </w:lvl>
    <w:lvl w:ilvl="2" w:tplc="0421001B">
      <w:start w:val="1"/>
      <w:numFmt w:val="lowerRoman"/>
      <w:lvlText w:val="%3."/>
      <w:lvlJc w:val="right"/>
      <w:pPr>
        <w:ind w:left="1800" w:hanging="180"/>
      </w:pPr>
    </w:lvl>
    <w:lvl w:ilvl="3" w:tplc="0421000F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FF02BC2"/>
    <w:multiLevelType w:val="multilevel"/>
    <w:tmpl w:val="5F06FE94"/>
    <w:lvl w:ilvl="0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580315"/>
    <w:multiLevelType w:val="hybridMultilevel"/>
    <w:tmpl w:val="F38A8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6CC4DA0"/>
    <w:multiLevelType w:val="hybridMultilevel"/>
    <w:tmpl w:val="D1D8CC92"/>
    <w:lvl w:ilvl="0" w:tplc="0421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2"/>
  </w:num>
  <w:num w:numId="4">
    <w:abstractNumId w:val="8"/>
  </w:num>
  <w:num w:numId="5">
    <w:abstractNumId w:val="13"/>
  </w:num>
  <w:num w:numId="6">
    <w:abstractNumId w:val="11"/>
  </w:num>
  <w:num w:numId="7">
    <w:abstractNumId w:val="12"/>
  </w:num>
  <w:num w:numId="8">
    <w:abstractNumId w:val="14"/>
  </w:num>
  <w:num w:numId="9">
    <w:abstractNumId w:val="23"/>
  </w:num>
  <w:num w:numId="10">
    <w:abstractNumId w:val="19"/>
  </w:num>
  <w:num w:numId="11">
    <w:abstractNumId w:val="6"/>
  </w:num>
  <w:num w:numId="12">
    <w:abstractNumId w:val="15"/>
  </w:num>
  <w:num w:numId="13">
    <w:abstractNumId w:val="10"/>
  </w:num>
  <w:num w:numId="14">
    <w:abstractNumId w:val="17"/>
  </w:num>
  <w:num w:numId="15">
    <w:abstractNumId w:val="9"/>
  </w:num>
  <w:num w:numId="16">
    <w:abstractNumId w:val="20"/>
  </w:num>
  <w:num w:numId="17">
    <w:abstractNumId w:val="16"/>
  </w:num>
  <w:num w:numId="18">
    <w:abstractNumId w:val="7"/>
  </w:num>
  <w:num w:numId="19">
    <w:abstractNumId w:val="4"/>
  </w:num>
  <w:num w:numId="20">
    <w:abstractNumId w:val="21"/>
  </w:num>
  <w:num w:numId="21">
    <w:abstractNumId w:val="5"/>
  </w:num>
  <w:num w:numId="22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488"/>
    <w:rsid w:val="00016753"/>
    <w:rsid w:val="00020069"/>
    <w:rsid w:val="00022CA8"/>
    <w:rsid w:val="00031697"/>
    <w:rsid w:val="000626A8"/>
    <w:rsid w:val="00071F03"/>
    <w:rsid w:val="00080764"/>
    <w:rsid w:val="00080ECE"/>
    <w:rsid w:val="000810BC"/>
    <w:rsid w:val="00082A5C"/>
    <w:rsid w:val="00091706"/>
    <w:rsid w:val="000960D8"/>
    <w:rsid w:val="000C46AC"/>
    <w:rsid w:val="000D6B6C"/>
    <w:rsid w:val="000E0F54"/>
    <w:rsid w:val="000E7E46"/>
    <w:rsid w:val="00100702"/>
    <w:rsid w:val="001118CE"/>
    <w:rsid w:val="00111B7E"/>
    <w:rsid w:val="00114A9F"/>
    <w:rsid w:val="00131A93"/>
    <w:rsid w:val="00134A80"/>
    <w:rsid w:val="00142F55"/>
    <w:rsid w:val="00143776"/>
    <w:rsid w:val="001616F8"/>
    <w:rsid w:val="00181942"/>
    <w:rsid w:val="00184DB5"/>
    <w:rsid w:val="001979AC"/>
    <w:rsid w:val="001E3102"/>
    <w:rsid w:val="001E6A00"/>
    <w:rsid w:val="00213869"/>
    <w:rsid w:val="00230660"/>
    <w:rsid w:val="00263432"/>
    <w:rsid w:val="00273C83"/>
    <w:rsid w:val="00277B2E"/>
    <w:rsid w:val="00283D32"/>
    <w:rsid w:val="002922B6"/>
    <w:rsid w:val="00292994"/>
    <w:rsid w:val="00292FB2"/>
    <w:rsid w:val="002A7E78"/>
    <w:rsid w:val="002C59C1"/>
    <w:rsid w:val="002C5EAD"/>
    <w:rsid w:val="0030423E"/>
    <w:rsid w:val="00305A86"/>
    <w:rsid w:val="00325860"/>
    <w:rsid w:val="003310B7"/>
    <w:rsid w:val="00352492"/>
    <w:rsid w:val="003632D1"/>
    <w:rsid w:val="003A0403"/>
    <w:rsid w:val="003A30F5"/>
    <w:rsid w:val="003A543F"/>
    <w:rsid w:val="003C5D41"/>
    <w:rsid w:val="003C7648"/>
    <w:rsid w:val="003E6C93"/>
    <w:rsid w:val="003F0C77"/>
    <w:rsid w:val="00407CCC"/>
    <w:rsid w:val="00410CE3"/>
    <w:rsid w:val="00411E1F"/>
    <w:rsid w:val="00412C27"/>
    <w:rsid w:val="004218FF"/>
    <w:rsid w:val="00433372"/>
    <w:rsid w:val="004345C5"/>
    <w:rsid w:val="004417A9"/>
    <w:rsid w:val="004452A8"/>
    <w:rsid w:val="004720F4"/>
    <w:rsid w:val="00472A75"/>
    <w:rsid w:val="00477F94"/>
    <w:rsid w:val="004A2636"/>
    <w:rsid w:val="004C41D5"/>
    <w:rsid w:val="004D0AEA"/>
    <w:rsid w:val="004F7D91"/>
    <w:rsid w:val="005028AE"/>
    <w:rsid w:val="0051433E"/>
    <w:rsid w:val="005365C1"/>
    <w:rsid w:val="00541112"/>
    <w:rsid w:val="00542E8C"/>
    <w:rsid w:val="005451A9"/>
    <w:rsid w:val="00554908"/>
    <w:rsid w:val="00561404"/>
    <w:rsid w:val="005708FA"/>
    <w:rsid w:val="005805D1"/>
    <w:rsid w:val="005933ED"/>
    <w:rsid w:val="00593F57"/>
    <w:rsid w:val="005A09E9"/>
    <w:rsid w:val="005B1129"/>
    <w:rsid w:val="005C32AF"/>
    <w:rsid w:val="005C526E"/>
    <w:rsid w:val="005D1C61"/>
    <w:rsid w:val="0060029C"/>
    <w:rsid w:val="00613488"/>
    <w:rsid w:val="006148B5"/>
    <w:rsid w:val="00614C4C"/>
    <w:rsid w:val="00623CA5"/>
    <w:rsid w:val="00633354"/>
    <w:rsid w:val="00637690"/>
    <w:rsid w:val="00647295"/>
    <w:rsid w:val="006475AF"/>
    <w:rsid w:val="006660A6"/>
    <w:rsid w:val="006841CD"/>
    <w:rsid w:val="006E0BBC"/>
    <w:rsid w:val="006F1EFE"/>
    <w:rsid w:val="006F3FA7"/>
    <w:rsid w:val="006F5979"/>
    <w:rsid w:val="00704DED"/>
    <w:rsid w:val="00705D16"/>
    <w:rsid w:val="007218FA"/>
    <w:rsid w:val="00722B47"/>
    <w:rsid w:val="00734161"/>
    <w:rsid w:val="00737284"/>
    <w:rsid w:val="007454AE"/>
    <w:rsid w:val="00746ED5"/>
    <w:rsid w:val="00782586"/>
    <w:rsid w:val="007A5D2D"/>
    <w:rsid w:val="007B0A44"/>
    <w:rsid w:val="007C1958"/>
    <w:rsid w:val="007C32FC"/>
    <w:rsid w:val="007E1316"/>
    <w:rsid w:val="007F6B44"/>
    <w:rsid w:val="007F6D05"/>
    <w:rsid w:val="008029AB"/>
    <w:rsid w:val="00821C8F"/>
    <w:rsid w:val="00835817"/>
    <w:rsid w:val="008367B2"/>
    <w:rsid w:val="00870E5D"/>
    <w:rsid w:val="0089335C"/>
    <w:rsid w:val="008A6014"/>
    <w:rsid w:val="008A7F98"/>
    <w:rsid w:val="008B0B31"/>
    <w:rsid w:val="008B3E0A"/>
    <w:rsid w:val="008D2FFE"/>
    <w:rsid w:val="008D6C59"/>
    <w:rsid w:val="008F4334"/>
    <w:rsid w:val="008F790A"/>
    <w:rsid w:val="00900F04"/>
    <w:rsid w:val="00903F21"/>
    <w:rsid w:val="00913E9C"/>
    <w:rsid w:val="0093681C"/>
    <w:rsid w:val="00946EE3"/>
    <w:rsid w:val="009511D3"/>
    <w:rsid w:val="00961B3F"/>
    <w:rsid w:val="00963605"/>
    <w:rsid w:val="00975EE5"/>
    <w:rsid w:val="00976252"/>
    <w:rsid w:val="009805B9"/>
    <w:rsid w:val="009B6DEA"/>
    <w:rsid w:val="009B79CB"/>
    <w:rsid w:val="009E6EBA"/>
    <w:rsid w:val="00A0013B"/>
    <w:rsid w:val="00A011C2"/>
    <w:rsid w:val="00A12EF7"/>
    <w:rsid w:val="00A205A1"/>
    <w:rsid w:val="00A211A4"/>
    <w:rsid w:val="00A22F77"/>
    <w:rsid w:val="00A44EB0"/>
    <w:rsid w:val="00A46EFD"/>
    <w:rsid w:val="00A62B51"/>
    <w:rsid w:val="00A63CFC"/>
    <w:rsid w:val="00A648C9"/>
    <w:rsid w:val="00A717F1"/>
    <w:rsid w:val="00A73E1E"/>
    <w:rsid w:val="00A77848"/>
    <w:rsid w:val="00A87E5D"/>
    <w:rsid w:val="00A95C2F"/>
    <w:rsid w:val="00AA5DE3"/>
    <w:rsid w:val="00AF071B"/>
    <w:rsid w:val="00AF2AB0"/>
    <w:rsid w:val="00AF2CDD"/>
    <w:rsid w:val="00AF2D73"/>
    <w:rsid w:val="00B07540"/>
    <w:rsid w:val="00B159FE"/>
    <w:rsid w:val="00B31F31"/>
    <w:rsid w:val="00B4067F"/>
    <w:rsid w:val="00B54C18"/>
    <w:rsid w:val="00B639E2"/>
    <w:rsid w:val="00B65C40"/>
    <w:rsid w:val="00B83F49"/>
    <w:rsid w:val="00BA07AE"/>
    <w:rsid w:val="00BD4F8D"/>
    <w:rsid w:val="00BE2377"/>
    <w:rsid w:val="00BE525C"/>
    <w:rsid w:val="00BF603B"/>
    <w:rsid w:val="00C411E4"/>
    <w:rsid w:val="00C6402D"/>
    <w:rsid w:val="00C6713B"/>
    <w:rsid w:val="00CB7C46"/>
    <w:rsid w:val="00CC73D6"/>
    <w:rsid w:val="00CD771D"/>
    <w:rsid w:val="00CE10F7"/>
    <w:rsid w:val="00CE252D"/>
    <w:rsid w:val="00CE7600"/>
    <w:rsid w:val="00D04EE7"/>
    <w:rsid w:val="00D218EF"/>
    <w:rsid w:val="00D21D86"/>
    <w:rsid w:val="00D23DB0"/>
    <w:rsid w:val="00D429F3"/>
    <w:rsid w:val="00D437E1"/>
    <w:rsid w:val="00D4380B"/>
    <w:rsid w:val="00D55218"/>
    <w:rsid w:val="00D63322"/>
    <w:rsid w:val="00D65ED5"/>
    <w:rsid w:val="00D75E47"/>
    <w:rsid w:val="00D777B6"/>
    <w:rsid w:val="00D8247C"/>
    <w:rsid w:val="00D827C8"/>
    <w:rsid w:val="00D877DB"/>
    <w:rsid w:val="00DE280F"/>
    <w:rsid w:val="00E01A1F"/>
    <w:rsid w:val="00E026D9"/>
    <w:rsid w:val="00E14AAE"/>
    <w:rsid w:val="00E4665D"/>
    <w:rsid w:val="00E503CB"/>
    <w:rsid w:val="00E651CF"/>
    <w:rsid w:val="00E82CE9"/>
    <w:rsid w:val="00E85006"/>
    <w:rsid w:val="00E936B2"/>
    <w:rsid w:val="00E9433C"/>
    <w:rsid w:val="00E95592"/>
    <w:rsid w:val="00E9717C"/>
    <w:rsid w:val="00EC11DD"/>
    <w:rsid w:val="00EC4478"/>
    <w:rsid w:val="00EF186C"/>
    <w:rsid w:val="00EF6ED7"/>
    <w:rsid w:val="00F177CA"/>
    <w:rsid w:val="00F30809"/>
    <w:rsid w:val="00F32AE8"/>
    <w:rsid w:val="00F4179D"/>
    <w:rsid w:val="00F52403"/>
    <w:rsid w:val="00F52C27"/>
    <w:rsid w:val="00F64882"/>
    <w:rsid w:val="00F772E7"/>
    <w:rsid w:val="00F832A9"/>
    <w:rsid w:val="00F91337"/>
    <w:rsid w:val="00F922A5"/>
    <w:rsid w:val="00FA351C"/>
    <w:rsid w:val="00FC247B"/>
    <w:rsid w:val="00FC2F45"/>
    <w:rsid w:val="00FC327A"/>
    <w:rsid w:val="00FC748F"/>
    <w:rsid w:val="00FD2278"/>
    <w:rsid w:val="00FE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455F0A1B"/>
  <w15:chartTrackingRefBased/>
  <w15:docId w15:val="{A439EFDC-7AF5-4218-A21B-79D2CCD65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34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B07540"/>
    <w:pPr>
      <w:keepNext/>
      <w:numPr>
        <w:numId w:val="2"/>
      </w:numPr>
      <w:spacing w:before="288" w:after="144"/>
      <w:jc w:val="center"/>
      <w:outlineLvl w:val="0"/>
    </w:pPr>
    <w:rPr>
      <w:b/>
      <w:smallCaps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B07540"/>
    <w:pPr>
      <w:keepNext/>
      <w:numPr>
        <w:ilvl w:val="1"/>
        <w:numId w:val="2"/>
      </w:numPr>
      <w:jc w:val="both"/>
      <w:outlineLvl w:val="1"/>
    </w:pPr>
    <w:rPr>
      <w:szCs w:val="20"/>
    </w:rPr>
  </w:style>
  <w:style w:type="paragraph" w:styleId="Heading3">
    <w:name w:val="heading 3"/>
    <w:basedOn w:val="Normal"/>
    <w:next w:val="Normal"/>
    <w:link w:val="Heading3Char"/>
    <w:qFormat/>
    <w:rsid w:val="00B07540"/>
    <w:pPr>
      <w:keepNext/>
      <w:numPr>
        <w:ilvl w:val="2"/>
        <w:numId w:val="2"/>
      </w:numPr>
      <w:ind w:firstLine="851"/>
      <w:jc w:val="both"/>
      <w:outlineLvl w:val="2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Title">
    <w:name w:val="Style Title"/>
    <w:basedOn w:val="Normal"/>
    <w:rsid w:val="00613488"/>
    <w:pPr>
      <w:jc w:val="center"/>
    </w:pPr>
    <w:rPr>
      <w:rFonts w:cs="Arial"/>
      <w:b/>
      <w:bCs/>
      <w:kern w:val="1"/>
      <w:szCs w:val="32"/>
    </w:rPr>
  </w:style>
  <w:style w:type="paragraph" w:customStyle="1" w:styleId="JSKReferenceItem">
    <w:name w:val="JSK Reference Item"/>
    <w:basedOn w:val="Normal"/>
    <w:rsid w:val="00613488"/>
    <w:pPr>
      <w:numPr>
        <w:numId w:val="1"/>
      </w:numPr>
      <w:snapToGrid w:val="0"/>
      <w:jc w:val="both"/>
    </w:pPr>
    <w:rPr>
      <w:sz w:val="16"/>
    </w:rPr>
  </w:style>
  <w:style w:type="paragraph" w:styleId="Header">
    <w:name w:val="header"/>
    <w:basedOn w:val="Normal"/>
    <w:link w:val="HeaderChar"/>
    <w:uiPriority w:val="99"/>
    <w:unhideWhenUsed/>
    <w:rsid w:val="006134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3488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TableGrid">
    <w:name w:val="Table Grid"/>
    <w:basedOn w:val="TableNormal"/>
    <w:uiPriority w:val="39"/>
    <w:rsid w:val="006134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A62B5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2B5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eading1Char">
    <w:name w:val="Heading 1 Char"/>
    <w:basedOn w:val="DefaultParagraphFont"/>
    <w:link w:val="Heading1"/>
    <w:rsid w:val="00B07540"/>
    <w:rPr>
      <w:rFonts w:ascii="Times New Roman" w:eastAsia="Times New Roman" w:hAnsi="Times New Roman" w:cs="Times New Roman"/>
      <w:b/>
      <w:smallCaps/>
      <w:sz w:val="20"/>
      <w:szCs w:val="20"/>
      <w:lang w:eastAsia="zh-CN"/>
    </w:rPr>
  </w:style>
  <w:style w:type="character" w:customStyle="1" w:styleId="Heading2Char">
    <w:name w:val="Heading 2 Char"/>
    <w:basedOn w:val="DefaultParagraphFont"/>
    <w:link w:val="Heading2"/>
    <w:rsid w:val="00B07540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Heading3Char">
    <w:name w:val="Heading 3 Char"/>
    <w:basedOn w:val="DefaultParagraphFont"/>
    <w:link w:val="Heading3"/>
    <w:rsid w:val="00B07540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styleId="Hyperlink">
    <w:name w:val="Hyperlink"/>
    <w:rsid w:val="00B07540"/>
    <w:rPr>
      <w:color w:val="0000FF"/>
      <w:u w:val="single"/>
    </w:rPr>
  </w:style>
  <w:style w:type="character" w:styleId="Emphasis">
    <w:name w:val="Emphasis"/>
    <w:qFormat/>
    <w:rsid w:val="00B07540"/>
    <w:rPr>
      <w:i/>
      <w:iCs/>
    </w:rPr>
  </w:style>
  <w:style w:type="paragraph" w:customStyle="1" w:styleId="Body">
    <w:name w:val="Body"/>
    <w:basedOn w:val="BodyTextIndent"/>
    <w:rsid w:val="00B07540"/>
    <w:pPr>
      <w:spacing w:after="0"/>
      <w:ind w:left="0" w:firstLine="288"/>
      <w:jc w:val="both"/>
    </w:pPr>
    <w:rPr>
      <w:sz w:val="20"/>
      <w:szCs w:val="20"/>
    </w:rPr>
  </w:style>
  <w:style w:type="paragraph" w:customStyle="1" w:styleId="BodyAbstract">
    <w:name w:val="Body Abstract"/>
    <w:basedOn w:val="Heading1"/>
    <w:rsid w:val="00B07540"/>
    <w:pPr>
      <w:numPr>
        <w:numId w:val="0"/>
      </w:numPr>
      <w:ind w:left="567" w:right="567"/>
    </w:pPr>
    <w:rPr>
      <w:b w:val="0"/>
      <w:i/>
    </w:rPr>
  </w:style>
  <w:style w:type="paragraph" w:customStyle="1" w:styleId="Author">
    <w:name w:val="Author"/>
    <w:basedOn w:val="Normal"/>
    <w:rsid w:val="00B07540"/>
    <w:pPr>
      <w:jc w:val="center"/>
    </w:pPr>
    <w:rPr>
      <w:b/>
    </w:rPr>
  </w:style>
  <w:style w:type="paragraph" w:styleId="BodyTextIndent">
    <w:name w:val="Body Text Indent"/>
    <w:basedOn w:val="Normal"/>
    <w:link w:val="BodyTextIndentChar"/>
    <w:unhideWhenUsed/>
    <w:rsid w:val="00B0754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B0754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B07540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WW8Num1z0">
    <w:name w:val="WW8Num1z0"/>
    <w:rsid w:val="00B07540"/>
    <w:rPr>
      <w:b/>
    </w:rPr>
  </w:style>
  <w:style w:type="character" w:customStyle="1" w:styleId="WW8Num1z1">
    <w:name w:val="WW8Num1z1"/>
    <w:rsid w:val="00B07540"/>
  </w:style>
  <w:style w:type="character" w:customStyle="1" w:styleId="WW8Num1z2">
    <w:name w:val="WW8Num1z2"/>
    <w:rsid w:val="00B07540"/>
  </w:style>
  <w:style w:type="character" w:customStyle="1" w:styleId="WW8Num1z3">
    <w:name w:val="WW8Num1z3"/>
    <w:rsid w:val="00B07540"/>
  </w:style>
  <w:style w:type="character" w:customStyle="1" w:styleId="WW8Num1z4">
    <w:name w:val="WW8Num1z4"/>
    <w:rsid w:val="00B07540"/>
  </w:style>
  <w:style w:type="character" w:customStyle="1" w:styleId="WW8Num1z5">
    <w:name w:val="WW8Num1z5"/>
    <w:rsid w:val="00B07540"/>
  </w:style>
  <w:style w:type="character" w:customStyle="1" w:styleId="WW8Num1z6">
    <w:name w:val="WW8Num1z6"/>
    <w:rsid w:val="00B07540"/>
  </w:style>
  <w:style w:type="character" w:customStyle="1" w:styleId="WW8Num1z7">
    <w:name w:val="WW8Num1z7"/>
    <w:rsid w:val="00B07540"/>
  </w:style>
  <w:style w:type="character" w:customStyle="1" w:styleId="WW8Num1z8">
    <w:name w:val="WW8Num1z8"/>
    <w:rsid w:val="00B07540"/>
  </w:style>
  <w:style w:type="character" w:customStyle="1" w:styleId="WW8Num2z0">
    <w:name w:val="WW8Num2z0"/>
    <w:rsid w:val="00B07540"/>
  </w:style>
  <w:style w:type="character" w:customStyle="1" w:styleId="WW8Num2z1">
    <w:name w:val="WW8Num2z1"/>
    <w:rsid w:val="00B07540"/>
  </w:style>
  <w:style w:type="character" w:customStyle="1" w:styleId="WW8Num2z2">
    <w:name w:val="WW8Num2z2"/>
    <w:rsid w:val="00B07540"/>
  </w:style>
  <w:style w:type="character" w:customStyle="1" w:styleId="WW8Num2z3">
    <w:name w:val="WW8Num2z3"/>
    <w:rsid w:val="00B07540"/>
  </w:style>
  <w:style w:type="character" w:customStyle="1" w:styleId="WW8Num2z4">
    <w:name w:val="WW8Num2z4"/>
    <w:rsid w:val="00B07540"/>
  </w:style>
  <w:style w:type="character" w:customStyle="1" w:styleId="WW8Num2z5">
    <w:name w:val="WW8Num2z5"/>
    <w:rsid w:val="00B07540"/>
  </w:style>
  <w:style w:type="character" w:customStyle="1" w:styleId="WW8Num2z6">
    <w:name w:val="WW8Num2z6"/>
    <w:rsid w:val="00B07540"/>
  </w:style>
  <w:style w:type="character" w:customStyle="1" w:styleId="WW8Num2z7">
    <w:name w:val="WW8Num2z7"/>
    <w:rsid w:val="00B07540"/>
  </w:style>
  <w:style w:type="character" w:customStyle="1" w:styleId="WW8Num2z8">
    <w:name w:val="WW8Num2z8"/>
    <w:rsid w:val="00B07540"/>
  </w:style>
  <w:style w:type="character" w:customStyle="1" w:styleId="WW8Num3z0">
    <w:name w:val="WW8Num3z0"/>
    <w:rsid w:val="00B07540"/>
  </w:style>
  <w:style w:type="character" w:customStyle="1" w:styleId="WW8Num3z1">
    <w:name w:val="WW8Num3z1"/>
    <w:rsid w:val="00B07540"/>
  </w:style>
  <w:style w:type="character" w:customStyle="1" w:styleId="WW8Num3z2">
    <w:name w:val="WW8Num3z2"/>
    <w:rsid w:val="00B07540"/>
  </w:style>
  <w:style w:type="character" w:customStyle="1" w:styleId="WW8Num3z3">
    <w:name w:val="WW8Num3z3"/>
    <w:rsid w:val="00B07540"/>
  </w:style>
  <w:style w:type="character" w:customStyle="1" w:styleId="WW8Num3z4">
    <w:name w:val="WW8Num3z4"/>
    <w:rsid w:val="00B07540"/>
  </w:style>
  <w:style w:type="character" w:customStyle="1" w:styleId="WW8Num3z5">
    <w:name w:val="WW8Num3z5"/>
    <w:rsid w:val="00B07540"/>
  </w:style>
  <w:style w:type="character" w:customStyle="1" w:styleId="WW8Num3z6">
    <w:name w:val="WW8Num3z6"/>
    <w:rsid w:val="00B07540"/>
  </w:style>
  <w:style w:type="character" w:customStyle="1" w:styleId="WW8Num3z7">
    <w:name w:val="WW8Num3z7"/>
    <w:rsid w:val="00B07540"/>
  </w:style>
  <w:style w:type="character" w:customStyle="1" w:styleId="WW8Num3z8">
    <w:name w:val="WW8Num3z8"/>
    <w:rsid w:val="00B07540"/>
  </w:style>
  <w:style w:type="character" w:customStyle="1" w:styleId="WW8Num4z0">
    <w:name w:val="WW8Num4z0"/>
    <w:rsid w:val="00B07540"/>
    <w:rPr>
      <w:i/>
    </w:rPr>
  </w:style>
  <w:style w:type="character" w:customStyle="1" w:styleId="WW8Num4z1">
    <w:name w:val="WW8Num4z1"/>
    <w:rsid w:val="00B07540"/>
  </w:style>
  <w:style w:type="character" w:customStyle="1" w:styleId="WW8Num4z2">
    <w:name w:val="WW8Num4z2"/>
    <w:rsid w:val="00B07540"/>
  </w:style>
  <w:style w:type="character" w:customStyle="1" w:styleId="WW8Num4z3">
    <w:name w:val="WW8Num4z3"/>
    <w:rsid w:val="00B07540"/>
  </w:style>
  <w:style w:type="character" w:customStyle="1" w:styleId="WW8Num4z4">
    <w:name w:val="WW8Num4z4"/>
    <w:rsid w:val="00B07540"/>
  </w:style>
  <w:style w:type="character" w:customStyle="1" w:styleId="WW8Num4z5">
    <w:name w:val="WW8Num4z5"/>
    <w:rsid w:val="00B07540"/>
  </w:style>
  <w:style w:type="character" w:customStyle="1" w:styleId="WW8Num4z6">
    <w:name w:val="WW8Num4z6"/>
    <w:rsid w:val="00B07540"/>
  </w:style>
  <w:style w:type="character" w:customStyle="1" w:styleId="WW8Num4z7">
    <w:name w:val="WW8Num4z7"/>
    <w:rsid w:val="00B07540"/>
  </w:style>
  <w:style w:type="character" w:customStyle="1" w:styleId="WW8Num4z8">
    <w:name w:val="WW8Num4z8"/>
    <w:rsid w:val="00B07540"/>
  </w:style>
  <w:style w:type="character" w:customStyle="1" w:styleId="WW8Num5z0">
    <w:name w:val="WW8Num5z0"/>
    <w:rsid w:val="00B07540"/>
  </w:style>
  <w:style w:type="character" w:customStyle="1" w:styleId="WW8Num5z1">
    <w:name w:val="WW8Num5z1"/>
    <w:rsid w:val="00B07540"/>
  </w:style>
  <w:style w:type="character" w:customStyle="1" w:styleId="WW8Num5z2">
    <w:name w:val="WW8Num5z2"/>
    <w:rsid w:val="00B07540"/>
  </w:style>
  <w:style w:type="character" w:customStyle="1" w:styleId="WW8Num5z3">
    <w:name w:val="WW8Num5z3"/>
    <w:rsid w:val="00B07540"/>
  </w:style>
  <w:style w:type="character" w:customStyle="1" w:styleId="WW8Num5z4">
    <w:name w:val="WW8Num5z4"/>
    <w:rsid w:val="00B07540"/>
  </w:style>
  <w:style w:type="character" w:customStyle="1" w:styleId="WW8Num5z5">
    <w:name w:val="WW8Num5z5"/>
    <w:rsid w:val="00B07540"/>
  </w:style>
  <w:style w:type="character" w:customStyle="1" w:styleId="WW8Num5z6">
    <w:name w:val="WW8Num5z6"/>
    <w:rsid w:val="00B07540"/>
  </w:style>
  <w:style w:type="character" w:customStyle="1" w:styleId="WW8Num5z7">
    <w:name w:val="WW8Num5z7"/>
    <w:rsid w:val="00B07540"/>
  </w:style>
  <w:style w:type="character" w:customStyle="1" w:styleId="WW8Num5z8">
    <w:name w:val="WW8Num5z8"/>
    <w:rsid w:val="00B07540"/>
  </w:style>
  <w:style w:type="character" w:customStyle="1" w:styleId="FootnoteCharacters">
    <w:name w:val="Footnote Characters"/>
    <w:rsid w:val="00B07540"/>
    <w:rPr>
      <w:vertAlign w:val="superscript"/>
    </w:rPr>
  </w:style>
  <w:style w:type="character" w:customStyle="1" w:styleId="WW8Num21z0">
    <w:name w:val="WW8Num21z0"/>
    <w:rsid w:val="00B07540"/>
    <w:rPr>
      <w:rFonts w:ascii="Symbol" w:hAnsi="Symbol" w:cs="Times New Roman"/>
      <w:sz w:val="20"/>
      <w:szCs w:val="16"/>
    </w:rPr>
  </w:style>
  <w:style w:type="character" w:customStyle="1" w:styleId="WW8Num21z1">
    <w:name w:val="WW8Num21z1"/>
    <w:rsid w:val="00B07540"/>
    <w:rPr>
      <w:rFonts w:ascii="Symbol" w:eastAsia="SimSun" w:hAnsi="Symbol"/>
      <w:sz w:val="16"/>
      <w:szCs w:val="24"/>
    </w:rPr>
  </w:style>
  <w:style w:type="paragraph" w:customStyle="1" w:styleId="Heading">
    <w:name w:val="Heading"/>
    <w:basedOn w:val="Normal"/>
    <w:next w:val="Subtitle"/>
    <w:rsid w:val="00B07540"/>
    <w:pPr>
      <w:jc w:val="center"/>
    </w:pPr>
    <w:rPr>
      <w:rFonts w:cs="Arial"/>
      <w:b/>
      <w:bCs/>
      <w:kern w:val="1"/>
      <w:sz w:val="32"/>
      <w:szCs w:val="32"/>
    </w:rPr>
  </w:style>
  <w:style w:type="paragraph" w:styleId="BodyText">
    <w:name w:val="Body Text"/>
    <w:basedOn w:val="Normal"/>
    <w:link w:val="BodyTextChar"/>
    <w:rsid w:val="00B07540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rsid w:val="00B0754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">
    <w:name w:val="List"/>
    <w:basedOn w:val="BodyText"/>
    <w:rsid w:val="00B07540"/>
    <w:rPr>
      <w:rFonts w:cs="FreeSans"/>
    </w:rPr>
  </w:style>
  <w:style w:type="paragraph" w:styleId="Caption">
    <w:name w:val="caption"/>
    <w:basedOn w:val="Normal"/>
    <w:qFormat/>
    <w:rsid w:val="00B07540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rsid w:val="00B07540"/>
    <w:pPr>
      <w:suppressLineNumbers/>
    </w:pPr>
    <w:rPr>
      <w:rFonts w:cs="FreeSans"/>
    </w:rPr>
  </w:style>
  <w:style w:type="paragraph" w:styleId="Subtitle">
    <w:name w:val="Subtitle"/>
    <w:basedOn w:val="Normal"/>
    <w:next w:val="BodyText"/>
    <w:link w:val="SubtitleChar"/>
    <w:qFormat/>
    <w:rsid w:val="00B07540"/>
    <w:pPr>
      <w:spacing w:after="60"/>
      <w:jc w:val="center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rsid w:val="00B07540"/>
    <w:rPr>
      <w:rFonts w:ascii="Arial" w:eastAsia="Times New Roman" w:hAnsi="Arial" w:cs="Arial"/>
      <w:sz w:val="24"/>
      <w:szCs w:val="24"/>
      <w:lang w:eastAsia="zh-CN"/>
    </w:rPr>
  </w:style>
  <w:style w:type="paragraph" w:styleId="BodyTextIndent2">
    <w:name w:val="Body Text Indent 2"/>
    <w:basedOn w:val="Normal"/>
    <w:link w:val="BodyTextIndent2Char"/>
    <w:rsid w:val="00B07540"/>
    <w:pPr>
      <w:ind w:left="567" w:hanging="567"/>
      <w:jc w:val="both"/>
    </w:pPr>
    <w:rPr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B0754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quation">
    <w:name w:val="Equation"/>
    <w:basedOn w:val="BodyTextIndent"/>
    <w:rsid w:val="00B07540"/>
    <w:pPr>
      <w:tabs>
        <w:tab w:val="left" w:pos="57"/>
        <w:tab w:val="center" w:pos="1985"/>
        <w:tab w:val="right" w:pos="4026"/>
      </w:tabs>
      <w:spacing w:after="0"/>
      <w:ind w:left="0"/>
    </w:pPr>
    <w:rPr>
      <w:sz w:val="20"/>
      <w:szCs w:val="20"/>
    </w:rPr>
  </w:style>
  <w:style w:type="paragraph" w:styleId="FootnoteText">
    <w:name w:val="footnote text"/>
    <w:basedOn w:val="Normal"/>
    <w:link w:val="FootnoteTextChar"/>
    <w:rsid w:val="00B0754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0754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ormalWeb">
    <w:name w:val="Normal (Web)"/>
    <w:basedOn w:val="Normal"/>
    <w:rsid w:val="00B07540"/>
    <w:pPr>
      <w:spacing w:before="280" w:after="119"/>
    </w:pPr>
  </w:style>
  <w:style w:type="paragraph" w:customStyle="1" w:styleId="AbstractTitle">
    <w:name w:val="Abstract Title"/>
    <w:basedOn w:val="Normal"/>
    <w:rsid w:val="00B07540"/>
    <w:pPr>
      <w:jc w:val="center"/>
    </w:pPr>
    <w:rPr>
      <w:b/>
      <w:sz w:val="20"/>
      <w:szCs w:val="20"/>
    </w:rPr>
  </w:style>
  <w:style w:type="paragraph" w:customStyle="1" w:styleId="FrameContents">
    <w:name w:val="Frame Contents"/>
    <w:basedOn w:val="Normal"/>
    <w:rsid w:val="00B07540"/>
  </w:style>
  <w:style w:type="paragraph" w:customStyle="1" w:styleId="TableContents">
    <w:name w:val="Table Contents"/>
    <w:basedOn w:val="Normal"/>
    <w:rsid w:val="00B07540"/>
    <w:pPr>
      <w:suppressLineNumbers/>
    </w:pPr>
  </w:style>
  <w:style w:type="paragraph" w:customStyle="1" w:styleId="TableHeading">
    <w:name w:val="Table Heading"/>
    <w:basedOn w:val="TableContents"/>
    <w:rsid w:val="00B07540"/>
    <w:pPr>
      <w:jc w:val="center"/>
    </w:pPr>
    <w:rPr>
      <w:b/>
      <w:bCs/>
    </w:rPr>
  </w:style>
  <w:style w:type="paragraph" w:customStyle="1" w:styleId="JSKParagraph">
    <w:name w:val="JSK Paragraph"/>
    <w:basedOn w:val="Normal"/>
    <w:rsid w:val="00B07540"/>
    <w:pPr>
      <w:snapToGrid w:val="0"/>
      <w:ind w:firstLine="216"/>
      <w:jc w:val="both"/>
    </w:pPr>
    <w:rPr>
      <w:sz w:val="20"/>
    </w:rPr>
  </w:style>
  <w:style w:type="paragraph" w:customStyle="1" w:styleId="Gambar">
    <w:name w:val="Gambar"/>
    <w:basedOn w:val="Caption"/>
    <w:rsid w:val="00B07540"/>
  </w:style>
  <w:style w:type="paragraph" w:customStyle="1" w:styleId="Tabel">
    <w:name w:val="Tabel"/>
    <w:basedOn w:val="Caption"/>
    <w:rsid w:val="00B07540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075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07540"/>
    <w:rPr>
      <w:rFonts w:ascii="Courier New" w:eastAsia="Times New Roman" w:hAnsi="Courier New" w:cs="Courier New"/>
      <w:sz w:val="20"/>
      <w:szCs w:val="20"/>
      <w:lang w:val="en-US"/>
    </w:rPr>
  </w:style>
  <w:style w:type="character" w:styleId="PlaceholderText">
    <w:name w:val="Placeholder Text"/>
    <w:basedOn w:val="DefaultParagraphFont"/>
    <w:uiPriority w:val="99"/>
    <w:semiHidden/>
    <w:rsid w:val="00B07540"/>
    <w:rPr>
      <w:color w:val="808080"/>
    </w:rPr>
  </w:style>
  <w:style w:type="character" w:styleId="FootnoteReference">
    <w:name w:val="footnote reference"/>
    <w:basedOn w:val="DefaultParagraphFont"/>
    <w:uiPriority w:val="99"/>
    <w:semiHidden/>
    <w:unhideWhenUsed/>
    <w:rsid w:val="00B0754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6EB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EBA"/>
    <w:rPr>
      <w:rFonts w:ascii="Segoe UI" w:eastAsia="Times New Roman" w:hAnsi="Segoe UI" w:cs="Segoe UI"/>
      <w:sz w:val="18"/>
      <w:szCs w:val="18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9636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360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360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36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360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NoSpacing">
    <w:name w:val="No Spacing"/>
    <w:uiPriority w:val="1"/>
    <w:qFormat/>
    <w:rsid w:val="0002006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0DBA56FB-4665-4032-81C2-F3079DE20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cp:lastPrinted>2023-03-06T06:03:00Z</cp:lastPrinted>
  <dcterms:created xsi:type="dcterms:W3CDTF">2023-03-09T05:02:00Z</dcterms:created>
  <dcterms:modified xsi:type="dcterms:W3CDTF">2023-03-09T05:02:00Z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5ce8536b-f86f-35e0-abb8-2afd842936e2</vt:lpwstr>
  </property>
  <property fmtid="{D5CDD505-2E9C-101B-9397-08002B2CF9AE}" pid="4" name="Mendeley Citation Style_1">
    <vt:lpwstr>http://www.zotero.org/styles/ieee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 11th edition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7th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 6th edition</vt:lpwstr>
  </property>
  <property fmtid="{D5CDD505-2E9C-101B-9397-08002B2CF9AE}" pid="13" name="Mendeley Recent Style Id 4_1">
    <vt:lpwstr>http://www.zotero.org/styles/harvard-cite-them-right</vt:lpwstr>
  </property>
  <property fmtid="{D5CDD505-2E9C-101B-9397-08002B2CF9AE}" pid="14" name="Mendeley Recent Style Name 4_1">
    <vt:lpwstr>Cite Them Right 12th edition - Harvard</vt:lpwstr>
  </property>
  <property fmtid="{D5CDD505-2E9C-101B-9397-08002B2CF9AE}" pid="15" name="Mendeley Recent Style Id 5_1">
    <vt:lpwstr>http://www.zotero.org/styles/harvard1</vt:lpwstr>
  </property>
  <property fmtid="{D5CDD505-2E9C-101B-9397-08002B2CF9AE}" pid="16" name="Mendeley Recent Style Name 5_1">
    <vt:lpwstr>Harvard reference format 1 (deprecated)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9th edition</vt:lpwstr>
  </property>
  <property fmtid="{D5CDD505-2E9C-101B-9397-08002B2CF9AE}" pid="23" name="Mendeley Recent Style Id 9_1">
    <vt:lpwstr>http://www.zotero.org/styles/vancouver</vt:lpwstr>
  </property>
  <property fmtid="{D5CDD505-2E9C-101B-9397-08002B2CF9AE}" pid="24" name="Mendeley Recent Style Name 9_1">
    <vt:lpwstr>Vancouver</vt:lpwstr>
  </property>
</Properties>
</file>